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2B" w:rsidRDefault="00814A2B" w:rsidP="00814A2B">
      <w:pPr>
        <w:rPr>
          <w:rFonts w:ascii="宋体" w:hAnsi="宋体" w:hint="eastAsia"/>
          <w:color w:val="000000"/>
          <w:sz w:val="28"/>
          <w:szCs w:val="28"/>
        </w:rPr>
      </w:pPr>
      <w:bookmarkStart w:id="0" w:name="_Toc474352986"/>
      <w:bookmarkStart w:id="1" w:name="_Toc474443138"/>
      <w:r>
        <w:rPr>
          <w:rFonts w:ascii="宋体" w:hAnsi="宋体" w:hint="eastAsia"/>
          <w:color w:val="000000"/>
          <w:sz w:val="28"/>
          <w:szCs w:val="28"/>
        </w:rPr>
        <w:t>附件4</w:t>
      </w:r>
    </w:p>
    <w:p w:rsidR="00814A2B" w:rsidRPr="004C055E" w:rsidRDefault="00814A2B" w:rsidP="00814A2B">
      <w:pPr>
        <w:jc w:val="center"/>
        <w:rPr>
          <w:rFonts w:ascii="宋体" w:hAnsi="宋体"/>
          <w:color w:val="000000"/>
          <w:sz w:val="28"/>
          <w:szCs w:val="28"/>
        </w:rPr>
      </w:pPr>
      <w:r w:rsidRPr="004C055E">
        <w:rPr>
          <w:rFonts w:ascii="宋体" w:hAnsi="宋体" w:hint="eastAsia"/>
          <w:color w:val="000000"/>
          <w:sz w:val="28"/>
          <w:szCs w:val="28"/>
        </w:rPr>
        <w:t>“五最”寝室评分办法和评定程序</w:t>
      </w:r>
      <w:bookmarkEnd w:id="0"/>
      <w:bookmarkEnd w:id="1"/>
    </w:p>
    <w:p w:rsidR="00814A2B" w:rsidRPr="004C055E" w:rsidRDefault="00814A2B" w:rsidP="00814A2B">
      <w:pPr>
        <w:rPr>
          <w:rFonts w:ascii="宋体" w:hAnsi="宋体"/>
          <w:b/>
          <w:sz w:val="28"/>
          <w:szCs w:val="28"/>
        </w:rPr>
      </w:pPr>
      <w:r w:rsidRPr="004C055E">
        <w:rPr>
          <w:rFonts w:ascii="宋体" w:hAnsi="宋体" w:hint="eastAsia"/>
          <w:b/>
          <w:sz w:val="28"/>
          <w:szCs w:val="28"/>
        </w:rPr>
        <w:t>一、评定程序：</w:t>
      </w:r>
    </w:p>
    <w:p w:rsidR="00814A2B" w:rsidRPr="004C055E" w:rsidRDefault="00814A2B" w:rsidP="00814A2B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现场检查。11月</w:t>
      </w:r>
      <w:r w:rsidR="007C15F2">
        <w:rPr>
          <w:rFonts w:ascii="宋体" w:hAnsi="宋体"/>
          <w:sz w:val="28"/>
          <w:szCs w:val="28"/>
        </w:rPr>
        <w:t>20</w:t>
      </w:r>
      <w:r w:rsidRPr="004C055E">
        <w:rPr>
          <w:rFonts w:ascii="宋体" w:hAnsi="宋体" w:hint="eastAsia"/>
          <w:sz w:val="28"/>
          <w:szCs w:val="28"/>
        </w:rPr>
        <w:t>日—11月</w:t>
      </w:r>
      <w:r w:rsidR="007C15F2">
        <w:rPr>
          <w:rFonts w:ascii="宋体" w:hAnsi="宋体"/>
          <w:sz w:val="28"/>
          <w:szCs w:val="28"/>
        </w:rPr>
        <w:t>30</w:t>
      </w:r>
      <w:bookmarkStart w:id="2" w:name="_GoBack"/>
      <w:bookmarkEnd w:id="2"/>
      <w:r w:rsidRPr="004C055E">
        <w:rPr>
          <w:rFonts w:ascii="宋体" w:hAnsi="宋体" w:hint="eastAsia"/>
          <w:sz w:val="28"/>
          <w:szCs w:val="28"/>
        </w:rPr>
        <w:t>日，由学校组织教师代表对各参赛寝室进行现场打分。</w:t>
      </w:r>
    </w:p>
    <w:p w:rsidR="00814A2B" w:rsidRPr="004C055E" w:rsidRDefault="00814A2B" w:rsidP="00814A2B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PPT陈述。参加“五最”评选的寝室进行PPT陈述。由学校组织各学院教师代表对各参赛寝室进行PPT陈述打分。</w:t>
      </w:r>
    </w:p>
    <w:p w:rsidR="00814A2B" w:rsidRPr="004C055E" w:rsidRDefault="00814A2B" w:rsidP="00814A2B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易班投票。投票时段11月14日—11月21日晚12：00。投票方式，易班投票。统计“五最”寝室的网上投票，且按类型将票数进行由高至低依次排名。</w:t>
      </w:r>
    </w:p>
    <w:p w:rsidR="00814A2B" w:rsidRPr="004C055E" w:rsidRDefault="00814A2B" w:rsidP="00814A2B">
      <w:pPr>
        <w:rPr>
          <w:rFonts w:ascii="宋体" w:hAnsi="宋体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52"/>
        <w:gridCol w:w="2113"/>
        <w:gridCol w:w="1652"/>
        <w:gridCol w:w="1652"/>
      </w:tblGrid>
      <w:tr w:rsidR="00814A2B" w:rsidRPr="004C055E" w:rsidTr="00586B79">
        <w:trPr>
          <w:trHeight w:val="321"/>
          <w:jc w:val="center"/>
        </w:trPr>
        <w:tc>
          <w:tcPr>
            <w:tcW w:w="1453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b/>
                <w:sz w:val="28"/>
                <w:szCs w:val="28"/>
              </w:rPr>
            </w:pPr>
            <w:r w:rsidRPr="004C055E">
              <w:rPr>
                <w:rFonts w:ascii="宋体" w:hAnsi="宋体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1-5</w:t>
            </w:r>
          </w:p>
        </w:tc>
        <w:tc>
          <w:tcPr>
            <w:tcW w:w="2113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6-10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11-15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16-33</w:t>
            </w:r>
          </w:p>
        </w:tc>
      </w:tr>
      <w:tr w:rsidR="00814A2B" w:rsidRPr="004C055E" w:rsidTr="00586B79">
        <w:trPr>
          <w:trHeight w:val="334"/>
          <w:jc w:val="center"/>
        </w:trPr>
        <w:tc>
          <w:tcPr>
            <w:tcW w:w="1453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b/>
                <w:sz w:val="28"/>
                <w:szCs w:val="28"/>
              </w:rPr>
            </w:pPr>
            <w:r w:rsidRPr="004C055E">
              <w:rPr>
                <w:rFonts w:ascii="宋体" w:hAnsi="宋体" w:hint="eastAsia"/>
                <w:b/>
                <w:sz w:val="28"/>
                <w:szCs w:val="28"/>
              </w:rPr>
              <w:t>积分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2113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47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1652" w:type="dxa"/>
            <w:vAlign w:val="center"/>
          </w:tcPr>
          <w:p w:rsidR="00814A2B" w:rsidRPr="004C055E" w:rsidRDefault="00814A2B" w:rsidP="00586B79">
            <w:pPr>
              <w:rPr>
                <w:rFonts w:ascii="宋体" w:hAnsi="宋体"/>
                <w:sz w:val="28"/>
                <w:szCs w:val="28"/>
              </w:rPr>
            </w:pPr>
            <w:r w:rsidRPr="004C055E">
              <w:rPr>
                <w:rFonts w:ascii="宋体" w:hAnsi="宋体" w:hint="eastAsia"/>
                <w:sz w:val="28"/>
                <w:szCs w:val="28"/>
              </w:rPr>
              <w:t>40</w:t>
            </w:r>
          </w:p>
        </w:tc>
      </w:tr>
    </w:tbl>
    <w:p w:rsidR="00814A2B" w:rsidRPr="004C055E" w:rsidRDefault="00814A2B" w:rsidP="00814A2B">
      <w:pPr>
        <w:rPr>
          <w:rFonts w:ascii="宋体" w:hAnsi="宋体"/>
          <w:sz w:val="28"/>
          <w:szCs w:val="28"/>
        </w:rPr>
      </w:pPr>
    </w:p>
    <w:p w:rsidR="00814A2B" w:rsidRPr="004C055E" w:rsidRDefault="00814A2B" w:rsidP="00814A2B">
      <w:pPr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注：现场检查和五最寝室陈述的具体安排另行通知。</w:t>
      </w:r>
    </w:p>
    <w:p w:rsidR="00814A2B" w:rsidRPr="004C055E" w:rsidRDefault="00814A2B" w:rsidP="00814A2B">
      <w:pPr>
        <w:rPr>
          <w:rFonts w:ascii="宋体" w:hAnsi="宋体"/>
          <w:b/>
          <w:sz w:val="28"/>
          <w:szCs w:val="28"/>
        </w:rPr>
      </w:pPr>
      <w:r w:rsidRPr="004C055E">
        <w:rPr>
          <w:rFonts w:ascii="宋体" w:hAnsi="宋体" w:hint="eastAsia"/>
          <w:b/>
          <w:sz w:val="28"/>
          <w:szCs w:val="28"/>
        </w:rPr>
        <w:t>二、评分办法：</w:t>
      </w:r>
    </w:p>
    <w:p w:rsidR="00814A2B" w:rsidRPr="004C055E" w:rsidRDefault="00814A2B" w:rsidP="00814A2B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五最寝室最终得分=“现场检查得分”×0.5 +“PPT陈述得分”×0.4+“易班投票得分” ×0.1</w:t>
      </w:r>
    </w:p>
    <w:p w:rsidR="000B7587" w:rsidRPr="00814A2B" w:rsidRDefault="000B7587"/>
    <w:sectPr w:rsidR="000B7587" w:rsidRPr="0081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26" w:rsidRDefault="008D4026" w:rsidP="00814A2B">
      <w:r>
        <w:separator/>
      </w:r>
    </w:p>
  </w:endnote>
  <w:endnote w:type="continuationSeparator" w:id="0">
    <w:p w:rsidR="008D4026" w:rsidRDefault="008D4026" w:rsidP="0081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26" w:rsidRDefault="008D4026" w:rsidP="00814A2B">
      <w:r>
        <w:separator/>
      </w:r>
    </w:p>
  </w:footnote>
  <w:footnote w:type="continuationSeparator" w:id="0">
    <w:p w:rsidR="008D4026" w:rsidRDefault="008D4026" w:rsidP="0081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F"/>
    <w:rsid w:val="000B7587"/>
    <w:rsid w:val="007C15F2"/>
    <w:rsid w:val="00814A2B"/>
    <w:rsid w:val="008D4026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B3BC9"/>
  <w15:chartTrackingRefBased/>
  <w15:docId w15:val="{CB14800A-F35F-493F-9B4C-870F1D3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2021-11-08T13:27:00Z</dcterms:created>
  <dcterms:modified xsi:type="dcterms:W3CDTF">2021-11-08T13:28:00Z</dcterms:modified>
</cp:coreProperties>
</file>