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03D7" w:rsidRDefault="00F25ED6">
      <w:pPr>
        <w:widowControl/>
        <w:spacing w:line="360" w:lineRule="auto"/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b/>
          <w:bCs/>
          <w:sz w:val="28"/>
          <w:szCs w:val="28"/>
        </w:rPr>
        <w:t>航空航天学院第三届学生组织系统职位设置</w:t>
      </w:r>
    </w:p>
    <w:p w:rsidR="00C903D7" w:rsidRDefault="00F25ED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航空航天学院全体同学：</w:t>
      </w:r>
    </w:p>
    <w:p w:rsidR="00C903D7" w:rsidRPr="00B60432" w:rsidRDefault="00F25ED6" w:rsidP="00B6043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根据</w:t>
      </w:r>
      <w:r>
        <w:rPr>
          <w:rFonts w:ascii="宋体" w:hAnsi="宋体"/>
          <w:sz w:val="24"/>
          <w:szCs w:val="24"/>
        </w:rPr>
        <w:t>学校工作</w:t>
      </w:r>
      <w:r>
        <w:rPr>
          <w:rFonts w:ascii="宋体" w:hAnsi="宋体" w:hint="eastAsia"/>
          <w:sz w:val="24"/>
          <w:szCs w:val="24"/>
        </w:rPr>
        <w:t>要求，以及中共西华大学委员会学生工作部、共青团西华大学委员会、西华大学学生会文件西华大学学生会深化改革实施方案，学院通过开展</w:t>
      </w:r>
      <w:r>
        <w:rPr>
          <w:rFonts w:ascii="宋体" w:hAnsi="宋体"/>
          <w:sz w:val="24"/>
          <w:szCs w:val="24"/>
        </w:rPr>
        <w:t>学生工作专题会议研究</w:t>
      </w:r>
      <w:r>
        <w:rPr>
          <w:rFonts w:ascii="宋体" w:hAnsi="宋体" w:hint="eastAsia"/>
          <w:sz w:val="24"/>
          <w:szCs w:val="24"/>
        </w:rPr>
        <w:t>，结合实际工作，现</w:t>
      </w:r>
      <w:r w:rsidR="00F60E3A">
        <w:rPr>
          <w:rFonts w:ascii="宋体" w:hAnsi="宋体" w:hint="eastAsia"/>
          <w:sz w:val="24"/>
          <w:szCs w:val="24"/>
        </w:rPr>
        <w:t>拟</w:t>
      </w:r>
      <w:r w:rsidR="00B60432">
        <w:rPr>
          <w:rFonts w:ascii="宋体" w:hAnsi="宋体" w:hint="eastAsia"/>
          <w:sz w:val="24"/>
          <w:szCs w:val="24"/>
        </w:rPr>
        <w:t>设航空航天学院第三届主席团成员如下</w:t>
      </w:r>
      <w:r>
        <w:rPr>
          <w:rFonts w:ascii="宋体" w:hAnsi="宋体" w:hint="eastAsia"/>
          <w:sz w:val="24"/>
          <w:szCs w:val="24"/>
        </w:rPr>
        <w:t>：</w:t>
      </w:r>
    </w:p>
    <w:p w:rsidR="00C903D7" w:rsidRDefault="00F25ED6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1、团总支副书记</w:t>
      </w:r>
      <w:r w:rsidR="00B60432">
        <w:rPr>
          <w:rFonts w:ascii="宋体" w:hAnsi="宋体" w:hint="eastAsia"/>
          <w:b/>
          <w:sz w:val="24"/>
          <w:szCs w:val="24"/>
        </w:rPr>
        <w:t>（拟设</w:t>
      </w:r>
      <w:r w:rsidR="00D00C7F">
        <w:rPr>
          <w:rFonts w:ascii="宋体" w:hAnsi="宋体"/>
          <w:b/>
          <w:sz w:val="24"/>
          <w:szCs w:val="24"/>
        </w:rPr>
        <w:t>2</w:t>
      </w:r>
      <w:r w:rsidR="00B60432">
        <w:rPr>
          <w:rFonts w:ascii="宋体" w:hAnsi="宋体" w:hint="eastAsia"/>
          <w:b/>
          <w:sz w:val="24"/>
          <w:szCs w:val="24"/>
        </w:rPr>
        <w:t>人）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（1）宣传、执行学院党总支和上级团组织的指示和决议，在院总支的统一</w:t>
      </w:r>
      <w:hyperlink r:id="rId8" w:tgtFrame="_blank" w:history="1">
        <w:r>
          <w:rPr>
            <w:rFonts w:ascii="宋体" w:hAnsi="宋体" w:hint="eastAsia"/>
            <w:sz w:val="24"/>
            <w:szCs w:val="24"/>
          </w:rPr>
          <w:t>领导</w:t>
        </w:r>
      </w:hyperlink>
      <w:r>
        <w:rPr>
          <w:rFonts w:ascii="宋体" w:hAnsi="宋体" w:hint="eastAsia"/>
          <w:sz w:val="24"/>
          <w:szCs w:val="24"/>
        </w:rPr>
        <w:t>下，协助团总支书记开展好团总支工作；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（2）根据学院工作要点，校团委工作安排，拟订学院团总支工作</w:t>
      </w:r>
      <w:hyperlink r:id="rId9" w:tgtFrame="_blank" w:history="1">
        <w:r>
          <w:rPr>
            <w:rFonts w:ascii="宋体" w:hAnsi="宋体" w:hint="eastAsia"/>
            <w:sz w:val="24"/>
            <w:szCs w:val="24"/>
          </w:rPr>
          <w:t>计划</w:t>
        </w:r>
      </w:hyperlink>
      <w:r>
        <w:rPr>
          <w:rFonts w:ascii="宋体" w:hAnsi="宋体" w:hint="eastAsia"/>
          <w:sz w:val="24"/>
          <w:szCs w:val="24"/>
        </w:rPr>
        <w:t>，全面监督团总支工作执行情况，做好团总支工作</w:t>
      </w:r>
      <w:hyperlink r:id="rId10" w:tgtFrame="_blank" w:history="1">
        <w:r>
          <w:rPr>
            <w:rFonts w:ascii="宋体" w:hAnsi="宋体" w:hint="eastAsia"/>
            <w:sz w:val="24"/>
            <w:szCs w:val="24"/>
          </w:rPr>
          <w:t>总结</w:t>
        </w:r>
      </w:hyperlink>
      <w:r>
        <w:rPr>
          <w:rFonts w:ascii="宋体" w:hAnsi="宋体" w:hint="eastAsia"/>
          <w:sz w:val="24"/>
          <w:szCs w:val="24"/>
        </w:rPr>
        <w:t>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（3）抓好团员发展、教育、培养、推优入党工作，掌握学院青年团员的思想状况和学习、工作情况，做好思想政治教育工作</w:t>
      </w:r>
      <w:r w:rsidR="00F60E3A">
        <w:rPr>
          <w:rFonts w:ascii="宋体" w:hAnsi="宋体" w:hint="eastAsia"/>
          <w:sz w:val="24"/>
          <w:szCs w:val="24"/>
        </w:rPr>
        <w:t>，推动青年大学习</w:t>
      </w:r>
      <w:r>
        <w:rPr>
          <w:rFonts w:ascii="宋体" w:hAnsi="宋体" w:hint="eastAsia"/>
          <w:sz w:val="24"/>
          <w:szCs w:val="24"/>
        </w:rPr>
        <w:t>，引领全院团员成为思想好、工作好、学习好的有为青年；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（4）负责学院团组织建设，</w:t>
      </w:r>
      <w:hyperlink r:id="rId11" w:tgtFrame="_blank" w:history="1">
        <w:r>
          <w:rPr>
            <w:rFonts w:ascii="宋体" w:hAnsi="宋体" w:hint="eastAsia"/>
            <w:sz w:val="24"/>
            <w:szCs w:val="24"/>
          </w:rPr>
          <w:t>指导</w:t>
        </w:r>
      </w:hyperlink>
      <w:r>
        <w:rPr>
          <w:rFonts w:ascii="宋体" w:hAnsi="宋体" w:hint="eastAsia"/>
          <w:sz w:val="24"/>
          <w:szCs w:val="24"/>
        </w:rPr>
        <w:t>团总支、学生会、挂靠社团工作的开展，做好团学干部管理工作；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（5）指导开展校园文化活动、</w:t>
      </w:r>
      <w:r w:rsidR="00454BCD">
        <w:rPr>
          <w:rFonts w:ascii="宋体" w:hAnsi="宋体" w:hint="eastAsia"/>
          <w:sz w:val="24"/>
          <w:szCs w:val="24"/>
        </w:rPr>
        <w:t>社会实践活动、志愿者服务、</w:t>
      </w:r>
      <w:r>
        <w:rPr>
          <w:rFonts w:ascii="宋体" w:hAnsi="宋体" w:hint="eastAsia"/>
          <w:sz w:val="24"/>
          <w:szCs w:val="24"/>
        </w:rPr>
        <w:t>创新创业、</w:t>
      </w:r>
      <w:r w:rsidR="00454BCD">
        <w:rPr>
          <w:rFonts w:ascii="宋体" w:hAnsi="宋体" w:hint="eastAsia"/>
          <w:sz w:val="24"/>
          <w:szCs w:val="24"/>
        </w:rPr>
        <w:t>就业帮扶、</w:t>
      </w:r>
      <w:r w:rsidR="00212C50">
        <w:rPr>
          <w:rFonts w:ascii="宋体" w:hAnsi="宋体" w:hint="eastAsia"/>
          <w:sz w:val="24"/>
          <w:szCs w:val="24"/>
        </w:rPr>
        <w:t>素质拓展等工作</w:t>
      </w:r>
      <w:r>
        <w:rPr>
          <w:rFonts w:ascii="宋体" w:hAnsi="宋体" w:hint="eastAsia"/>
          <w:sz w:val="24"/>
          <w:szCs w:val="24"/>
        </w:rPr>
        <w:t>，引领、指导全院学生积极参与校园文化建设</w:t>
      </w:r>
      <w:r w:rsidR="00C86D98">
        <w:rPr>
          <w:rFonts w:ascii="宋体" w:hAnsi="宋体" w:hint="eastAsia"/>
          <w:sz w:val="24"/>
          <w:szCs w:val="24"/>
        </w:rPr>
        <w:t>，做好职业生涯规划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；</w:t>
      </w:r>
    </w:p>
    <w:p w:rsidR="00D917FE" w:rsidRDefault="00F25ED6" w:rsidP="00454BCD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（6）积极帮助解决青年团员在学习、工作、生活、思想方面的实际困难，积极做好团员青年稳定工作、心理疏导工作；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454BCD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）实事求是、与时俱进、开拓创新，研究新情况、解决新问题，不断开辟共青团工作的新领域；完成院党总支、上级团总支及领导交代的其他工作。</w:t>
      </w:r>
    </w:p>
    <w:p w:rsidR="00B60432" w:rsidRDefault="00B6043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 w:rsidR="00C903D7" w:rsidRDefault="00B60432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</w:t>
      </w:r>
      <w:r w:rsidR="00F25ED6">
        <w:rPr>
          <w:rFonts w:ascii="宋体" w:hAnsi="宋体" w:hint="eastAsia"/>
          <w:b/>
          <w:sz w:val="24"/>
          <w:szCs w:val="24"/>
        </w:rPr>
        <w:t>、学生会</w:t>
      </w:r>
      <w:r>
        <w:rPr>
          <w:rFonts w:ascii="宋体" w:hAnsi="宋体" w:hint="eastAsia"/>
          <w:b/>
          <w:sz w:val="24"/>
          <w:szCs w:val="24"/>
        </w:rPr>
        <w:t>执委会</w:t>
      </w:r>
      <w:r w:rsidR="00F25ED6">
        <w:rPr>
          <w:rFonts w:ascii="宋体" w:hAnsi="宋体" w:hint="eastAsia"/>
          <w:b/>
          <w:sz w:val="24"/>
          <w:szCs w:val="24"/>
        </w:rPr>
        <w:t>主席团</w:t>
      </w:r>
      <w:r>
        <w:rPr>
          <w:rFonts w:ascii="宋体" w:hAnsi="宋体" w:hint="eastAsia"/>
          <w:b/>
          <w:sz w:val="24"/>
          <w:szCs w:val="24"/>
        </w:rPr>
        <w:t>（拟设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人）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（1）在学院党总支的领导下、</w:t>
      </w:r>
      <w:hyperlink r:id="rId12" w:tgtFrame="_blank" w:history="1">
        <w:r>
          <w:rPr>
            <w:rFonts w:ascii="宋体" w:hAnsi="宋体" w:hint="eastAsia"/>
            <w:sz w:val="24"/>
            <w:szCs w:val="24"/>
          </w:rPr>
          <w:t>学院团总支</w:t>
        </w:r>
      </w:hyperlink>
      <w:r>
        <w:rPr>
          <w:rFonts w:ascii="宋体" w:hAnsi="宋体" w:hint="eastAsia"/>
          <w:sz w:val="24"/>
          <w:szCs w:val="24"/>
        </w:rPr>
        <w:t>的具体指导下全面负责学生会的工作；</w:t>
      </w:r>
      <w:r>
        <w:rPr>
          <w:rFonts w:ascii="宋体" w:hAnsi="宋体" w:hint="eastAsia"/>
          <w:sz w:val="24"/>
          <w:szCs w:val="24"/>
        </w:rPr>
        <w:br/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（2）负责组织召开学生会全体成员会议，传达上级有关文件精神，制定</w:t>
      </w:r>
      <w:hyperlink r:id="rId13" w:tgtFrame="_blank" w:history="1">
        <w:r>
          <w:rPr>
            <w:rFonts w:ascii="宋体" w:hAnsi="宋体" w:hint="eastAsia"/>
            <w:sz w:val="24"/>
            <w:szCs w:val="24"/>
          </w:rPr>
          <w:t>工作计划</w:t>
        </w:r>
      </w:hyperlink>
      <w:r>
        <w:rPr>
          <w:rFonts w:ascii="宋体" w:hAnsi="宋体" w:hint="eastAsia"/>
          <w:sz w:val="24"/>
          <w:szCs w:val="24"/>
        </w:rPr>
        <w:t>，</w:t>
      </w:r>
      <w:r w:rsidR="00452FDB">
        <w:rPr>
          <w:rFonts w:ascii="宋体" w:hAnsi="宋体" w:hint="eastAsia"/>
          <w:sz w:val="24"/>
          <w:szCs w:val="24"/>
        </w:rPr>
        <w:t>统筹协调</w:t>
      </w:r>
      <w:r>
        <w:rPr>
          <w:rFonts w:ascii="宋体" w:hAnsi="宋体" w:hint="eastAsia"/>
          <w:sz w:val="24"/>
          <w:szCs w:val="24"/>
        </w:rPr>
        <w:t>全院学生会工作；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（3）强化学生会内部管理，协调内外关系，增强学生会的凝聚力及业务能力；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（4）根据学生会章程、学生干部的表现及实际工作需要，在团总支的指导下向院党总支推荐学生干部人选；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（5）积极维护学院学生利益，了解学生思想、学习和生活情况，及时反映学生呼声；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（6）及时向学院汇报学生会工作情况，与团总支保持密切联系，自觉接受团总支的指导帮助；</w:t>
      </w:r>
    </w:p>
    <w:p w:rsidR="00C903D7" w:rsidRDefault="00F25ED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（6）指导、监督学生会各部门开展工作，针对各部门实际情况制定相应工作计划；</w:t>
      </w:r>
    </w:p>
    <w:p w:rsidR="00452FDB" w:rsidRPr="00995246" w:rsidRDefault="00F25ED6" w:rsidP="00B6043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（7）抓好学院学生会、班委会干部队伍的建设，提高政治素养、业务能力和工作能力。</w:t>
      </w:r>
    </w:p>
    <w:sectPr w:rsidR="00452FDB" w:rsidRPr="0099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D4" w:rsidRDefault="00CB0DD4" w:rsidP="00D00C7F">
      <w:r>
        <w:separator/>
      </w:r>
    </w:p>
  </w:endnote>
  <w:endnote w:type="continuationSeparator" w:id="0">
    <w:p w:rsidR="00CB0DD4" w:rsidRDefault="00CB0DD4" w:rsidP="00D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D4" w:rsidRDefault="00CB0DD4" w:rsidP="00D00C7F">
      <w:r>
        <w:separator/>
      </w:r>
    </w:p>
  </w:footnote>
  <w:footnote w:type="continuationSeparator" w:id="0">
    <w:p w:rsidR="00CB0DD4" w:rsidRDefault="00CB0DD4" w:rsidP="00D0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0E32"/>
    <w:multiLevelType w:val="singleLevel"/>
    <w:tmpl w:val="1BC30E3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4458496D"/>
    <w:multiLevelType w:val="singleLevel"/>
    <w:tmpl w:val="4458496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4BF8EB2D"/>
    <w:multiLevelType w:val="singleLevel"/>
    <w:tmpl w:val="4BF8EB2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7624D819"/>
    <w:multiLevelType w:val="singleLevel"/>
    <w:tmpl w:val="7624D819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C9"/>
    <w:rsid w:val="00033D43"/>
    <w:rsid w:val="00212C50"/>
    <w:rsid w:val="00240BC9"/>
    <w:rsid w:val="00285BF5"/>
    <w:rsid w:val="002A2F23"/>
    <w:rsid w:val="002C7E9B"/>
    <w:rsid w:val="002E6B1C"/>
    <w:rsid w:val="002F598A"/>
    <w:rsid w:val="003A5972"/>
    <w:rsid w:val="00452FDB"/>
    <w:rsid w:val="00454BCD"/>
    <w:rsid w:val="005650B9"/>
    <w:rsid w:val="00660C21"/>
    <w:rsid w:val="006845E7"/>
    <w:rsid w:val="007B2890"/>
    <w:rsid w:val="007C1380"/>
    <w:rsid w:val="0082719B"/>
    <w:rsid w:val="008B6D4F"/>
    <w:rsid w:val="00912136"/>
    <w:rsid w:val="00953699"/>
    <w:rsid w:val="0097589B"/>
    <w:rsid w:val="00995246"/>
    <w:rsid w:val="009B7839"/>
    <w:rsid w:val="009D4187"/>
    <w:rsid w:val="009D7136"/>
    <w:rsid w:val="009E15D5"/>
    <w:rsid w:val="00A919D9"/>
    <w:rsid w:val="00B60432"/>
    <w:rsid w:val="00C14D91"/>
    <w:rsid w:val="00C86D98"/>
    <w:rsid w:val="00C903D7"/>
    <w:rsid w:val="00CB0DD4"/>
    <w:rsid w:val="00CB1B21"/>
    <w:rsid w:val="00CD1334"/>
    <w:rsid w:val="00D00C7F"/>
    <w:rsid w:val="00D0228C"/>
    <w:rsid w:val="00D3555A"/>
    <w:rsid w:val="00D55AE7"/>
    <w:rsid w:val="00D74E03"/>
    <w:rsid w:val="00D917FE"/>
    <w:rsid w:val="00DD68DC"/>
    <w:rsid w:val="00ED51B9"/>
    <w:rsid w:val="00EE756B"/>
    <w:rsid w:val="00F25ED6"/>
    <w:rsid w:val="00F60E3A"/>
    <w:rsid w:val="35F01ACC"/>
    <w:rsid w:val="59265D29"/>
    <w:rsid w:val="6A4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3B503"/>
  <w15:docId w15:val="{61D82A8F-4F99-4371-AA4F-8942265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hyperlink" Target="http://www.diyifanwen.com/fanwen/gongzuojih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.com/s?q=%E5%88%86%E5%9B%A2%E5%A7%94&amp;ie=utf-8&amp;src=wenda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w.5ykj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5ykj.com/Artic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ykj.com/Arti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201</Words>
  <Characters>1148</Characters>
  <Application>Microsoft Office Word</Application>
  <DocSecurity>0</DocSecurity>
  <Lines>9</Lines>
  <Paragraphs>2</Paragraphs>
  <ScaleCrop>false</ScaleCrop>
  <Company>HOME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杨霄</cp:lastModifiedBy>
  <cp:revision>12</cp:revision>
  <cp:lastPrinted>2021-05-18T13:02:00Z</cp:lastPrinted>
  <dcterms:created xsi:type="dcterms:W3CDTF">2021-05-19T02:43:00Z</dcterms:created>
  <dcterms:modified xsi:type="dcterms:W3CDTF">2022-04-26T11:45:00Z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04651042409C4E3090F6FA09A8CFEB13</vt:lpwstr>
  </property>
</Properties>
</file>