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700" w:lineRule="exact"/>
        <w:ind w:firstLine="880" w:firstLineChars="200"/>
        <w:jc w:val="center"/>
        <w:rPr>
          <w:rFonts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ind w:firstLine="880" w:firstLineChars="200"/>
        <w:rPr>
          <w:rFonts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2021“逐梦计划”优秀实习生评分标准</w:t>
      </w:r>
    </w:p>
    <w:p>
      <w:pPr>
        <w:spacing w:line="700" w:lineRule="exact"/>
        <w:jc w:val="left"/>
        <w:rPr>
          <w:rFonts w:ascii="黑体" w:hAnsi="黑体" w:eastAsia="黑体" w:cs="黑体"/>
          <w:color w:val="FF0000"/>
          <w:sz w:val="32"/>
          <w:szCs w:val="32"/>
        </w:rPr>
      </w:pPr>
    </w:p>
    <w:tbl>
      <w:tblPr>
        <w:tblStyle w:val="4"/>
        <w:tblW w:w="9735" w:type="dxa"/>
        <w:tblInd w:w="-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65"/>
        <w:gridCol w:w="5235"/>
        <w:gridCol w:w="87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评分项</w:t>
            </w:r>
          </w:p>
        </w:tc>
        <w:tc>
          <w:tcPr>
            <w:tcW w:w="523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实习打卡</w:t>
            </w:r>
          </w:p>
        </w:tc>
        <w:tc>
          <w:tcPr>
            <w:tcW w:w="5235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完成注册信息、选择岗位、双选成功、上岗实习、结束实习、完成评价等实习流程。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30分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“逐梦计划”项目办根据系统后台数据评分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实习资料</w:t>
            </w:r>
          </w:p>
        </w:tc>
        <w:tc>
          <w:tcPr>
            <w:tcW w:w="5235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提交《2021“逐梦计划”优秀实习生评选申请表》、实习单位出具合格实习鉴定表（盖章扫描件）、“实习风采”截图及其他实习情况佐证资料。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30分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“逐梦计划”项目办评分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8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心得体会</w:t>
            </w:r>
          </w:p>
        </w:tc>
        <w:tc>
          <w:tcPr>
            <w:tcW w:w="5235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1.篇幅符合要求（800字左右）；</w:t>
            </w:r>
          </w:p>
          <w:p>
            <w:pPr>
              <w:widowControl/>
              <w:spacing w:line="300" w:lineRule="exac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2.结合工作紧密，思考认识深入，内容充实；</w:t>
            </w:r>
          </w:p>
          <w:p>
            <w:pPr>
              <w:widowControl/>
              <w:spacing w:line="300" w:lineRule="exac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3.发现为抄袭、网络下载的文章，该项为0分。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20分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评审组评分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40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235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结合实习工作实际，撰写1500-2000字左右的实习调研文章，发现为抄袭、网络下载的文章，该项为0分。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15分</w:t>
            </w:r>
          </w:p>
        </w:tc>
        <w:tc>
          <w:tcPr>
            <w:tcW w:w="1425" w:type="dxa"/>
            <w:vAlign w:val="center"/>
          </w:tcPr>
          <w:p>
            <w:pPr>
              <w:spacing w:line="57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评审组评分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spacing w:line="57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35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积极配合“逐梦计划”项目办及各级团委宣传工作。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5分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“逐梦计划”项目办评分</w:t>
            </w:r>
          </w:p>
        </w:tc>
      </w:tr>
    </w:tbl>
    <w:p>
      <w:pPr>
        <w:spacing w:line="570" w:lineRule="exact"/>
        <w:jc w:val="left"/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spacing w:line="570" w:lineRule="exact"/>
        <w:jc w:val="left"/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spacing w:line="57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2021“逐梦计划”优秀实习生评选申请表</w:t>
      </w:r>
    </w:p>
    <w:tbl>
      <w:tblPr>
        <w:tblStyle w:val="4"/>
        <w:tblW w:w="9765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509"/>
        <w:gridCol w:w="1268"/>
        <w:gridCol w:w="1223"/>
        <w:gridCol w:w="1313"/>
        <w:gridCol w:w="1283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5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个人免冠寸照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5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09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5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2777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年级专业</w:t>
            </w:r>
          </w:p>
        </w:tc>
        <w:tc>
          <w:tcPr>
            <w:tcW w:w="2596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5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实习单位</w:t>
            </w:r>
          </w:p>
        </w:tc>
        <w:tc>
          <w:tcPr>
            <w:tcW w:w="6596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5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实习时间</w:t>
            </w:r>
          </w:p>
        </w:tc>
        <w:tc>
          <w:tcPr>
            <w:tcW w:w="6596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年   月   日至     年   月   日，共   天</w:t>
            </w:r>
          </w:p>
        </w:tc>
        <w:tc>
          <w:tcPr>
            <w:tcW w:w="1811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6" w:hRule="atLeast"/>
        </w:trPr>
        <w:tc>
          <w:tcPr>
            <w:tcW w:w="1358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实习心得体会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（800字左右）</w:t>
            </w:r>
          </w:p>
        </w:tc>
        <w:tc>
          <w:tcPr>
            <w:tcW w:w="8407" w:type="dxa"/>
            <w:gridSpan w:val="6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7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2021“逐梦计划”优秀实习基地申请表</w:t>
      </w:r>
    </w:p>
    <w:tbl>
      <w:tblPr>
        <w:tblStyle w:val="4"/>
        <w:tblW w:w="9765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2430"/>
        <w:gridCol w:w="1041"/>
        <w:gridCol w:w="1570"/>
        <w:gridCol w:w="1630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1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是否建立团组织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2021年“逐梦计划”提供岗位数量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2021年“逐梦计划”学生上岗人数</w:t>
            </w:r>
          </w:p>
        </w:tc>
        <w:tc>
          <w:tcPr>
            <w:tcW w:w="2822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7863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8" w:hRule="atLeast"/>
        </w:trPr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参与支持“逐梦计划”工作情况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（300字以内）</w:t>
            </w:r>
          </w:p>
        </w:tc>
        <w:tc>
          <w:tcPr>
            <w:tcW w:w="7863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190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申请单位意见</w:t>
            </w:r>
          </w:p>
        </w:tc>
        <w:tc>
          <w:tcPr>
            <w:tcW w:w="7863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（盖章）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年    月    日</w:t>
            </w:r>
          </w:p>
        </w:tc>
      </w:tr>
    </w:tbl>
    <w:p>
      <w:pPr>
        <w:spacing w:line="570" w:lineRule="exact"/>
        <w:jc w:val="lef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2021“逐梦计划”优秀实习基地申报汇总表</w:t>
      </w:r>
    </w:p>
    <w:p>
      <w:pPr>
        <w:spacing w:line="570" w:lineRule="exact"/>
        <w:jc w:val="left"/>
        <w:rPr>
          <w:rFonts w:ascii="黑体" w:hAnsi="黑体" w:eastAsia="黑体" w:cs="黑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推荐单位：</w:t>
      </w: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市（州）团委或省直属团（工）委  （盖章）</w:t>
      </w:r>
    </w:p>
    <w:tbl>
      <w:tblPr>
        <w:tblStyle w:val="4"/>
        <w:tblpPr w:leftFromText="180" w:rightFromText="180" w:vertAnchor="text" w:horzAnchor="page" w:tblpX="1162" w:tblpY="91"/>
        <w:tblOverlap w:val="never"/>
        <w:tblW w:w="9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3555"/>
        <w:gridCol w:w="1020"/>
        <w:gridCol w:w="1440"/>
        <w:gridCol w:w="975"/>
        <w:gridCol w:w="105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5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提供实习岗位数量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学生上岗人数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是否建立团组织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5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5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5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5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5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35383"/>
    <w:rsid w:val="5AD3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2021-08-07T04:08:00Z</dcterms:created>
  <dc:creator>天涯路人1401170449</dc:creator>
  <cp:lastModifiedBy>天涯路人1401170449</cp:lastModifiedBy>
  <dcterms:modified xsi:type="dcterms:W3CDTF">2021-08-07T04:08:31Z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FBE7039EDDC84B14AD891D2542FDE35C</vt:lpwstr>
  </property>
</Properties>
</file>