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24"/>
          <w:szCs w:val="24"/>
        </w:rPr>
      </w:pPr>
      <w:r>
        <w:rPr>
          <w:rFonts w:hint="eastAsia" w:ascii="黑体" w:hAnsi="黑体" w:eastAsia="黑体"/>
          <w:sz w:val="24"/>
          <w:szCs w:val="24"/>
        </w:rPr>
        <w:t>附件</w:t>
      </w:r>
    </w:p>
    <w:p>
      <w:pPr>
        <w:spacing w:line="360" w:lineRule="auto"/>
        <w:rPr>
          <w:rFonts w:ascii="宋体" w:hAnsi="宋体" w:eastAsia="宋体"/>
          <w:sz w:val="24"/>
          <w:szCs w:val="24"/>
        </w:rPr>
      </w:pPr>
      <w:r>
        <w:rPr>
          <w:rFonts w:hint="eastAsia" w:ascii="宋体" w:hAnsi="宋体" w:eastAsia="宋体"/>
          <w:sz w:val="24"/>
          <w:szCs w:val="24"/>
        </w:rPr>
        <w:t>附件一</w:t>
      </w:r>
    </w:p>
    <w:p>
      <w:pPr>
        <w:spacing w:line="360" w:lineRule="auto"/>
        <w:jc w:val="center"/>
        <w:rPr>
          <w:rFonts w:ascii="宋体" w:hAnsi="宋体" w:eastAsia="宋体"/>
          <w:sz w:val="24"/>
          <w:szCs w:val="24"/>
        </w:rPr>
      </w:pPr>
      <w:r>
        <w:rPr>
          <w:rFonts w:hint="eastAsia" w:ascii="宋体" w:hAnsi="宋体" w:eastAsia="宋体"/>
          <w:sz w:val="24"/>
          <w:szCs w:val="24"/>
        </w:rPr>
        <w:t>比赛规则</w:t>
      </w:r>
    </w:p>
    <w:p>
      <w:pPr>
        <w:pStyle w:val="6"/>
        <w:numPr>
          <w:ilvl w:val="0"/>
          <w:numId w:val="1"/>
        </w:numPr>
        <w:spacing w:line="360" w:lineRule="auto"/>
        <w:ind w:firstLineChars="0"/>
        <w:rPr>
          <w:rFonts w:ascii="宋体" w:hAnsi="宋体" w:eastAsia="宋体"/>
          <w:b/>
          <w:bCs/>
          <w:sz w:val="24"/>
          <w:szCs w:val="24"/>
        </w:rPr>
      </w:pPr>
      <w:r>
        <w:rPr>
          <w:rFonts w:ascii="宋体" w:hAnsi="宋体" w:eastAsia="宋体"/>
          <w:sz w:val="24"/>
          <w:szCs w:val="24"/>
        </w:rPr>
        <w:t>为了规范和维护全校性比赛的健康发展，防止发生非体育道德行为</w:t>
      </w:r>
      <w:r>
        <w:rPr>
          <w:rFonts w:hint="eastAsia" w:ascii="宋体" w:hAnsi="宋体" w:eastAsia="宋体"/>
          <w:sz w:val="24"/>
          <w:szCs w:val="24"/>
        </w:rPr>
        <w:t>，</w:t>
      </w:r>
      <w:r>
        <w:rPr>
          <w:rFonts w:ascii="宋体" w:hAnsi="宋体" w:eastAsia="宋体"/>
          <w:sz w:val="24"/>
          <w:szCs w:val="24"/>
        </w:rPr>
        <w:t>维护运动员，教练员以及运动队的合法权益，根据中华人民共和国学生体育比赛活动“团结，奋进，文明”的宗旨，体现公平竞赛的原则，保证比赛的顺利进行，特制定本规定。</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参赛队员必须是在本</w:t>
      </w:r>
      <w:r>
        <w:rPr>
          <w:rFonts w:hint="eastAsia" w:ascii="宋体" w:hAnsi="宋体" w:eastAsia="宋体"/>
          <w:sz w:val="24"/>
          <w:szCs w:val="24"/>
        </w:rPr>
        <w:t>院2</w:t>
      </w:r>
      <w:r>
        <w:rPr>
          <w:rFonts w:ascii="宋体" w:hAnsi="宋体" w:eastAsia="宋体"/>
          <w:sz w:val="24"/>
          <w:szCs w:val="24"/>
        </w:rPr>
        <w:t>020</w:t>
      </w:r>
      <w:r>
        <w:rPr>
          <w:rFonts w:hint="eastAsia" w:ascii="宋体" w:hAnsi="宋体" w:eastAsia="宋体"/>
          <w:sz w:val="24"/>
          <w:szCs w:val="24"/>
        </w:rPr>
        <w:t>级</w:t>
      </w:r>
      <w:r>
        <w:rPr>
          <w:rFonts w:ascii="宋体" w:hAnsi="宋体" w:eastAsia="宋体"/>
          <w:sz w:val="24"/>
          <w:szCs w:val="24"/>
        </w:rPr>
        <w:t>学生，每支队伍至少7人。</w:t>
      </w:r>
      <w:r>
        <w:rPr>
          <w:rFonts w:hint="eastAsia" w:ascii="宋体" w:hAnsi="宋体" w:eastAsia="宋体"/>
          <w:sz w:val="24"/>
          <w:szCs w:val="24"/>
        </w:rPr>
        <w:t>学生根据自身身体状况自愿报名参加比赛，有心脏病、哮喘等不适宜比赛的同学不允许其参加比赛。</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每个队员不得代表两支以及以上队伍参赛，否则取消这个队员的参赛资格。</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比赛期间同一名运动员被出示黄牌累计达2次的，自动停赛下1场，比赛中被出示红牌（包含2+1红牌）的运动员，并自动停赛1场，此黄牌不做累计。</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每场比赛每队4次换人机会不限制换人名额，换下场的队员不得再次上场，违规者判3-0负</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比赛为7人制，比赛时间共为50分钟，上下半场各25分钟，中场休息5分钟。</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赛前必须提前10分钟进场登记填表交队旗，赛前10分钟完成更衣列队便于裁判检查装备和参赛证，赛前5分钟列队进场，双方握手，队长挑边。临场裁判员将逐一对队员进行核查，对不符合要求的队员，不允许上场比赛。上场参加比赛的队员只允许佩带运动型防护眼镜，严禁佩带普通镜框眼镜。</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比赛过程中球员不得私自下场，必须经过裁判员同意方可离场。比赛不得下地铲球（无身体接触的铲档球为除外，具体情形以当场裁判判罚为准）</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因为天气等原因而影响比赛无法进行的情况组委会将提前通知，未得到通知则按规定比赛时间进行，迟到10分钟以上以弃权论处，并判3-0负</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本次比赛友谊第一比赛第二，若比赛中出现暴力行为，组委会将取消该队的参赛资格并</w:t>
      </w:r>
      <w:r>
        <w:rPr>
          <w:rFonts w:hint="eastAsia" w:ascii="宋体" w:hAnsi="宋体" w:eastAsia="宋体"/>
          <w:sz w:val="24"/>
          <w:szCs w:val="24"/>
        </w:rPr>
        <w:t>由该队</w:t>
      </w:r>
      <w:r>
        <w:rPr>
          <w:rFonts w:ascii="宋体" w:hAnsi="宋体" w:eastAsia="宋体"/>
          <w:sz w:val="24"/>
          <w:szCs w:val="24"/>
        </w:rPr>
        <w:t>承担一切后果。</w:t>
      </w:r>
    </w:p>
    <w:p>
      <w:pPr>
        <w:pStyle w:val="6"/>
        <w:numPr>
          <w:ilvl w:val="0"/>
          <w:numId w:val="1"/>
        </w:numPr>
        <w:spacing w:line="360" w:lineRule="auto"/>
        <w:ind w:firstLineChars="0"/>
        <w:rPr>
          <w:rFonts w:ascii="宋体" w:hAnsi="宋体" w:eastAsia="宋体"/>
          <w:sz w:val="24"/>
          <w:szCs w:val="24"/>
        </w:rPr>
      </w:pPr>
      <w:r>
        <w:rPr>
          <w:rFonts w:ascii="宋体" w:hAnsi="宋体" w:eastAsia="宋体"/>
          <w:sz w:val="24"/>
          <w:szCs w:val="24"/>
        </w:rPr>
        <w:t>队员</w:t>
      </w:r>
      <w:r>
        <w:rPr>
          <w:rFonts w:hint="eastAsia" w:ascii="宋体" w:hAnsi="宋体" w:eastAsia="宋体"/>
          <w:sz w:val="24"/>
          <w:szCs w:val="24"/>
        </w:rPr>
        <w:t>不得有暴力行为，不得与球员起争执，有异议可向裁判或第四官员申述。</w:t>
      </w:r>
    </w:p>
    <w:p>
      <w:pPr>
        <w:spacing w:line="360" w:lineRule="auto"/>
        <w:ind w:left="240"/>
        <w:rPr>
          <w:rFonts w:ascii="宋体" w:hAnsi="宋体" w:eastAsia="宋体"/>
          <w:sz w:val="24"/>
          <w:szCs w:val="24"/>
        </w:rPr>
      </w:pPr>
    </w:p>
    <w:p>
      <w:pPr>
        <w:rPr>
          <w:rFonts w:ascii="宋体" w:hAnsi="宋体" w:eastAsia="宋体"/>
          <w:sz w:val="24"/>
          <w:szCs w:val="24"/>
        </w:rPr>
      </w:pPr>
      <w:r>
        <w:rPr>
          <w:rFonts w:ascii="宋体" w:hAnsi="宋体" w:eastAsia="宋体"/>
          <w:sz w:val="24"/>
          <w:szCs w:val="24"/>
        </w:rPr>
        <w:br w:type="page"/>
      </w:r>
    </w:p>
    <w:p>
      <w:pPr>
        <w:spacing w:line="360" w:lineRule="auto"/>
        <w:ind w:firstLine="240" w:firstLineChars="100"/>
        <w:rPr>
          <w:rFonts w:ascii="宋体" w:hAnsi="宋体" w:eastAsia="宋体"/>
          <w:sz w:val="24"/>
          <w:szCs w:val="24"/>
        </w:rPr>
      </w:pPr>
      <w:r>
        <w:rPr>
          <w:rFonts w:hint="eastAsia" w:ascii="宋体" w:hAnsi="宋体" w:eastAsia="宋体"/>
          <w:sz w:val="24"/>
          <w:szCs w:val="24"/>
        </w:rPr>
        <w:t>附件二</w:t>
      </w:r>
    </w:p>
    <w:p>
      <w:pPr>
        <w:spacing w:line="360" w:lineRule="auto"/>
        <w:ind w:firstLine="240" w:firstLineChars="100"/>
        <w:jc w:val="center"/>
        <w:rPr>
          <w:rFonts w:ascii="宋体" w:hAnsi="宋体" w:eastAsia="宋体"/>
          <w:sz w:val="24"/>
          <w:szCs w:val="24"/>
        </w:rPr>
      </w:pPr>
      <w:r>
        <w:rPr>
          <w:rFonts w:hint="eastAsia" w:ascii="宋体" w:hAnsi="宋体" w:eastAsia="宋体"/>
          <w:sz w:val="24"/>
          <w:szCs w:val="24"/>
        </w:rPr>
        <w:t>比赛细则</w:t>
      </w:r>
    </w:p>
    <w:p>
      <w:pPr>
        <w:spacing w:line="360" w:lineRule="auto"/>
        <w:ind w:left="918" w:leftChars="437"/>
        <w:rPr>
          <w:rFonts w:ascii="宋体" w:hAnsi="宋体" w:eastAsia="宋体"/>
          <w:sz w:val="24"/>
          <w:szCs w:val="24"/>
        </w:rPr>
      </w:pPr>
      <w:r>
        <w:rPr>
          <w:rFonts w:ascii="宋体" w:hAnsi="宋体" w:eastAsia="宋体"/>
          <w:sz w:val="24"/>
          <w:szCs w:val="24"/>
        </w:rPr>
        <w:br w:type="textWrapping"/>
      </w:r>
      <w:r>
        <w:rPr>
          <w:rFonts w:ascii="宋体" w:hAnsi="宋体" w:eastAsia="宋体"/>
          <w:b/>
          <w:bCs/>
          <w:sz w:val="24"/>
          <w:szCs w:val="24"/>
        </w:rPr>
        <w:t>1</w:t>
      </w:r>
      <w:r>
        <w:rPr>
          <w:rFonts w:hint="eastAsia" w:ascii="宋体" w:hAnsi="宋体" w:eastAsia="宋体"/>
          <w:b/>
          <w:bCs/>
          <w:sz w:val="24"/>
          <w:szCs w:val="24"/>
        </w:rPr>
        <w:t>、</w:t>
      </w:r>
      <w:r>
        <w:rPr>
          <w:rFonts w:hint="eastAsia" w:ascii="宋体" w:hAnsi="宋体" w:eastAsia="宋体"/>
          <w:sz w:val="24"/>
          <w:szCs w:val="24"/>
        </w:rPr>
        <w:t>对</w:t>
      </w:r>
      <w:r>
        <w:rPr>
          <w:rFonts w:ascii="宋体" w:hAnsi="宋体" w:eastAsia="宋体"/>
          <w:sz w:val="24"/>
          <w:szCs w:val="24"/>
        </w:rPr>
        <w:t>违反纪律的处罚坚持教育，处罚相结合，遵循独立，及时，公开，工作的原则。</w:t>
      </w:r>
      <w:r>
        <w:rPr>
          <w:rFonts w:ascii="宋体" w:hAnsi="宋体" w:eastAsia="宋体"/>
          <w:sz w:val="24"/>
          <w:szCs w:val="24"/>
        </w:rPr>
        <w:br w:type="textWrapping"/>
      </w:r>
      <w:r>
        <w:rPr>
          <w:rFonts w:ascii="宋体" w:hAnsi="宋体" w:eastAsia="宋体"/>
          <w:b/>
          <w:bCs/>
          <w:sz w:val="24"/>
          <w:szCs w:val="24"/>
        </w:rPr>
        <w:t>2</w:t>
      </w:r>
      <w:r>
        <w:rPr>
          <w:rFonts w:hint="eastAsia" w:ascii="宋体" w:hAnsi="宋体" w:eastAsia="宋体"/>
          <w:b/>
          <w:bCs/>
          <w:sz w:val="24"/>
          <w:szCs w:val="24"/>
        </w:rPr>
        <w:t>、</w:t>
      </w:r>
      <w:r>
        <w:rPr>
          <w:rFonts w:ascii="宋体" w:hAnsi="宋体" w:eastAsia="宋体"/>
          <w:sz w:val="24"/>
          <w:szCs w:val="24"/>
        </w:rPr>
        <w:t>运动员，教练员，运动队对违规违纪处罚享有陈述权，申辩权。对不服处罚者，可根据本办法有关规定向学院申述。</w:t>
      </w:r>
    </w:p>
    <w:p>
      <w:pPr>
        <w:spacing w:line="360" w:lineRule="auto"/>
        <w:ind w:left="918" w:leftChars="437"/>
        <w:rPr>
          <w:rFonts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rPr>
        <w:t>、</w:t>
      </w:r>
      <w:r>
        <w:rPr>
          <w:rFonts w:ascii="宋体" w:hAnsi="宋体" w:eastAsia="宋体"/>
          <w:sz w:val="24"/>
          <w:szCs w:val="24"/>
        </w:rPr>
        <w:t>如有触犯国家法律者，应承担相应的行政，刑事责任。</w:t>
      </w:r>
    </w:p>
    <w:p>
      <w:pPr>
        <w:spacing w:line="360" w:lineRule="auto"/>
        <w:ind w:left="420" w:leftChars="200" w:firstLine="482" w:firstLineChars="200"/>
        <w:rPr>
          <w:rFonts w:ascii="宋体" w:hAnsi="宋体" w:eastAsia="宋体"/>
          <w:sz w:val="24"/>
          <w:szCs w:val="24"/>
        </w:rPr>
      </w:pPr>
      <w:bookmarkStart w:id="0" w:name="_Hlk56872424"/>
      <w:r>
        <w:rPr>
          <w:rFonts w:ascii="宋体" w:hAnsi="宋体" w:eastAsia="宋体"/>
          <w:b/>
          <w:bCs/>
          <w:sz w:val="24"/>
          <w:szCs w:val="24"/>
        </w:rPr>
        <w:t>4</w:t>
      </w:r>
      <w:r>
        <w:rPr>
          <w:rFonts w:hint="eastAsia" w:ascii="宋体" w:hAnsi="宋体" w:eastAsia="宋体"/>
          <w:b/>
          <w:bCs/>
          <w:sz w:val="24"/>
          <w:szCs w:val="24"/>
        </w:rPr>
        <w:t>、</w:t>
      </w:r>
      <w:r>
        <w:rPr>
          <w:rFonts w:ascii="宋体" w:hAnsi="宋体" w:eastAsia="宋体"/>
          <w:sz w:val="24"/>
          <w:szCs w:val="24"/>
        </w:rPr>
        <w:t>比赛开球时间到时双方必须满足至少上场队员5人，即可开球，不得再</w:t>
      </w:r>
      <w:r>
        <w:rPr>
          <w:rFonts w:hint="eastAsia" w:ascii="宋体" w:hAnsi="宋体" w:eastAsia="宋体"/>
          <w:sz w:val="24"/>
          <w:szCs w:val="24"/>
        </w:rPr>
        <w:t xml:space="preserve"> </w:t>
      </w:r>
      <w:r>
        <w:rPr>
          <w:rFonts w:ascii="宋体" w:hAnsi="宋体" w:eastAsia="宋体"/>
          <w:sz w:val="24"/>
          <w:szCs w:val="24"/>
        </w:rPr>
        <w:t>等任何一方人齐再开。不足5人判为弃权</w:t>
      </w:r>
      <w:bookmarkStart w:id="1" w:name="_GoBack"/>
      <w:bookmarkEnd w:id="1"/>
      <w:r>
        <w:rPr>
          <w:rFonts w:ascii="宋体" w:hAnsi="宋体" w:eastAsia="宋体"/>
          <w:sz w:val="24"/>
          <w:szCs w:val="24"/>
        </w:rPr>
        <w:t>。</w:t>
      </w:r>
      <w:r>
        <w:rPr>
          <w:rFonts w:ascii="宋体" w:hAnsi="宋体" w:eastAsia="宋体"/>
          <w:sz w:val="24"/>
          <w:szCs w:val="24"/>
        </w:rPr>
        <w:br w:type="textWrapping"/>
      </w:r>
      <w:bookmarkEnd w:id="0"/>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b/>
          <w:bCs/>
          <w:sz w:val="24"/>
          <w:szCs w:val="24"/>
        </w:rPr>
        <w:t xml:space="preserve"> 5</w:t>
      </w:r>
      <w:r>
        <w:rPr>
          <w:rFonts w:hint="eastAsia" w:ascii="宋体" w:hAnsi="宋体" w:eastAsia="宋体"/>
          <w:b/>
          <w:bCs/>
          <w:sz w:val="24"/>
          <w:szCs w:val="24"/>
        </w:rPr>
        <w:t>、</w:t>
      </w:r>
      <w:r>
        <w:rPr>
          <w:rFonts w:hint="eastAsia" w:ascii="宋体" w:hAnsi="宋体" w:eastAsia="宋体"/>
          <w:sz w:val="24"/>
          <w:szCs w:val="24"/>
        </w:rPr>
        <w:t>本次比赛</w:t>
      </w:r>
      <w:r>
        <w:rPr>
          <w:rFonts w:ascii="宋体" w:hAnsi="宋体" w:eastAsia="宋体"/>
          <w:sz w:val="24"/>
          <w:szCs w:val="24"/>
        </w:rPr>
        <w:t>以</w:t>
      </w:r>
      <w:r>
        <w:rPr>
          <w:rFonts w:hint="eastAsia" w:ascii="宋体" w:hAnsi="宋体" w:eastAsia="宋体"/>
          <w:sz w:val="24"/>
          <w:szCs w:val="24"/>
        </w:rPr>
        <w:t>班级</w:t>
      </w:r>
      <w:r>
        <w:rPr>
          <w:rFonts w:ascii="宋体" w:hAnsi="宋体" w:eastAsia="宋体"/>
          <w:sz w:val="24"/>
          <w:szCs w:val="24"/>
        </w:rPr>
        <w:t>球队的报名表</w:t>
      </w:r>
      <w:r>
        <w:rPr>
          <w:rFonts w:hint="eastAsia" w:ascii="宋体" w:hAnsi="宋体" w:eastAsia="宋体"/>
          <w:sz w:val="24"/>
          <w:szCs w:val="24"/>
        </w:rPr>
        <w:t>人员</w:t>
      </w:r>
      <w:r>
        <w:rPr>
          <w:rFonts w:ascii="宋体" w:hAnsi="宋体" w:eastAsia="宋体"/>
          <w:sz w:val="24"/>
          <w:szCs w:val="24"/>
        </w:rPr>
        <w:t>为准方可入场，入场后进入技术区（替补席），技术区分为坐席区和随队行李区，更换后的装备必须放入行李区，坐席前不得堆放任何装备，在比赛中技术区内只能由一人站立指挥比赛，并必须在区域内。不得随意跨出，否则将受到裁判员警告。球场卫生赛后各队请自行清理，如有随队垃圾未清理，当场比赛监督或裁判组照相取证后，上报学</w:t>
      </w:r>
      <w:r>
        <w:rPr>
          <w:rFonts w:hint="eastAsia" w:ascii="宋体" w:hAnsi="宋体" w:eastAsia="宋体"/>
          <w:sz w:val="24"/>
          <w:szCs w:val="24"/>
        </w:rPr>
        <w:t>院</w:t>
      </w:r>
      <w:r>
        <w:rPr>
          <w:rFonts w:ascii="宋体" w:hAnsi="宋体" w:eastAsia="宋体"/>
          <w:sz w:val="24"/>
          <w:szCs w:val="24"/>
        </w:rPr>
        <w:t>通报批评。</w:t>
      </w:r>
      <w:r>
        <w:rPr>
          <w:rFonts w:ascii="宋体" w:hAnsi="宋体" w:eastAsia="宋体"/>
          <w:sz w:val="24"/>
          <w:szCs w:val="24"/>
        </w:rPr>
        <w:br w:type="textWrapping"/>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b/>
          <w:bCs/>
          <w:sz w:val="24"/>
          <w:szCs w:val="24"/>
        </w:rPr>
        <w:t>6</w:t>
      </w:r>
      <w:r>
        <w:rPr>
          <w:rFonts w:hint="eastAsia" w:ascii="宋体" w:hAnsi="宋体" w:eastAsia="宋体"/>
          <w:b/>
          <w:bCs/>
          <w:sz w:val="24"/>
          <w:szCs w:val="24"/>
        </w:rPr>
        <w:t>、</w:t>
      </w:r>
      <w:r>
        <w:rPr>
          <w:rFonts w:ascii="宋体" w:hAnsi="宋体" w:eastAsia="宋体"/>
          <w:sz w:val="24"/>
          <w:szCs w:val="24"/>
        </w:rPr>
        <w:t>比赛中出现因球队阻碍比赛正常进行5分钟以上者视为罢赛，并判0:5负，组委会拥有追加处罚的权利。</w:t>
      </w:r>
      <w:r>
        <w:rPr>
          <w:rFonts w:ascii="宋体" w:hAnsi="宋体" w:eastAsia="宋体"/>
          <w:sz w:val="24"/>
          <w:szCs w:val="24"/>
        </w:rPr>
        <w:br w:type="textWrapping"/>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b/>
          <w:bCs/>
          <w:sz w:val="24"/>
          <w:szCs w:val="24"/>
        </w:rPr>
        <w:t xml:space="preserve"> 7</w:t>
      </w:r>
      <w:r>
        <w:rPr>
          <w:rFonts w:hint="eastAsia" w:ascii="宋体" w:hAnsi="宋体" w:eastAsia="宋体"/>
          <w:b/>
          <w:bCs/>
          <w:sz w:val="24"/>
          <w:szCs w:val="24"/>
        </w:rPr>
        <w:t>、</w:t>
      </w:r>
      <w:r>
        <w:rPr>
          <w:rFonts w:ascii="宋体" w:hAnsi="宋体" w:eastAsia="宋体"/>
          <w:sz w:val="24"/>
          <w:szCs w:val="24"/>
        </w:rPr>
        <w:t>比赛前、中、后球队管理人员或者球员严禁在场地旁边随意小便，如有违反上报处罚。</w:t>
      </w:r>
      <w:r>
        <w:rPr>
          <w:rFonts w:ascii="宋体" w:hAnsi="宋体" w:eastAsia="宋体"/>
          <w:sz w:val="24"/>
          <w:szCs w:val="24"/>
        </w:rPr>
        <w:br w:type="textWrapping"/>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b/>
          <w:bCs/>
          <w:sz w:val="24"/>
          <w:szCs w:val="24"/>
        </w:rPr>
        <w:t xml:space="preserve">  8</w:t>
      </w:r>
      <w:r>
        <w:rPr>
          <w:rFonts w:hint="eastAsia" w:ascii="宋体" w:hAnsi="宋体" w:eastAsia="宋体"/>
          <w:b/>
          <w:bCs/>
          <w:sz w:val="24"/>
          <w:szCs w:val="24"/>
        </w:rPr>
        <w:t>、</w:t>
      </w:r>
      <w:r>
        <w:rPr>
          <w:rFonts w:ascii="宋体" w:hAnsi="宋体" w:eastAsia="宋体"/>
          <w:sz w:val="24"/>
          <w:szCs w:val="24"/>
        </w:rPr>
        <w:t>比赛前、中、后球队管理人员或者球员严禁在场地内抽烟，如有违反第一次黄牌警告，屡次不改者罚令出场并追加处罚。</w:t>
      </w:r>
      <w:r>
        <w:rPr>
          <w:rFonts w:ascii="宋体" w:hAnsi="宋体" w:eastAsia="宋体"/>
          <w:sz w:val="24"/>
          <w:szCs w:val="24"/>
        </w:rPr>
        <w:br w:type="textWrapping"/>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b/>
          <w:bCs/>
          <w:sz w:val="24"/>
          <w:szCs w:val="24"/>
        </w:rPr>
        <w:t xml:space="preserve">  9</w:t>
      </w:r>
      <w:r>
        <w:rPr>
          <w:rFonts w:hint="eastAsia" w:ascii="宋体" w:hAnsi="宋体" w:eastAsia="宋体"/>
          <w:b/>
          <w:bCs/>
          <w:sz w:val="24"/>
          <w:szCs w:val="24"/>
        </w:rPr>
        <w:t>、</w:t>
      </w:r>
      <w:r>
        <w:rPr>
          <w:rFonts w:ascii="宋体" w:hAnsi="宋体" w:eastAsia="宋体"/>
          <w:sz w:val="24"/>
          <w:szCs w:val="24"/>
        </w:rPr>
        <w:t>进入场地所有球员和球队管理人员须配合足协工作人员和场地管理人员以及学校保卫方的管理。</w:t>
      </w:r>
      <w:r>
        <w:rPr>
          <w:rFonts w:hint="eastAsia" w:ascii="宋体" w:hAnsi="宋体" w:eastAsia="宋体"/>
          <w:sz w:val="24"/>
          <w:szCs w:val="24"/>
        </w:rPr>
        <w:t xml:space="preserve"> </w:t>
      </w:r>
    </w:p>
    <w:p>
      <w:pPr>
        <w:spacing w:line="360" w:lineRule="auto"/>
        <w:ind w:left="420" w:leftChars="200" w:firstLine="482" w:firstLineChars="200"/>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0</w:t>
      </w:r>
      <w:r>
        <w:rPr>
          <w:rFonts w:hint="eastAsia" w:ascii="宋体" w:hAnsi="宋体" w:eastAsia="宋体"/>
          <w:b/>
          <w:bCs/>
          <w:sz w:val="24"/>
          <w:szCs w:val="24"/>
        </w:rPr>
        <w:t>、</w:t>
      </w:r>
      <w:r>
        <w:rPr>
          <w:rFonts w:ascii="宋体" w:hAnsi="宋体" w:eastAsia="宋体"/>
          <w:sz w:val="24"/>
          <w:szCs w:val="24"/>
        </w:rPr>
        <w:t>比赛中严禁出现弄虚作假、冒名顶替的情况一经查证当事人一律禁赛。组委会视情节轻重情况有追加处罚的权利。</w:t>
      </w:r>
    </w:p>
    <w:p>
      <w:pPr>
        <w:spacing w:line="360" w:lineRule="auto"/>
        <w:ind w:left="420" w:leftChars="200" w:firstLine="482" w:firstLineChars="200"/>
        <w:rPr>
          <w:rFonts w:ascii="宋体" w:hAnsi="宋体" w:eastAsia="宋体"/>
          <w:sz w:val="24"/>
          <w:szCs w:val="24"/>
        </w:rPr>
      </w:pPr>
      <w:r>
        <w:rPr>
          <w:rFonts w:hint="eastAsia" w:ascii="宋体" w:hAnsi="宋体" w:eastAsia="宋体"/>
          <w:b/>
          <w:bCs/>
          <w:sz w:val="24"/>
          <w:szCs w:val="24"/>
        </w:rPr>
        <w:t>1</w:t>
      </w:r>
      <w:r>
        <w:rPr>
          <w:rFonts w:ascii="宋体" w:hAnsi="宋体" w:eastAsia="宋体"/>
          <w:b/>
          <w:bCs/>
          <w:sz w:val="24"/>
          <w:szCs w:val="24"/>
        </w:rPr>
        <w:t>1</w:t>
      </w:r>
      <w:r>
        <w:rPr>
          <w:rFonts w:hint="eastAsia" w:ascii="宋体" w:hAnsi="宋体" w:eastAsia="宋体"/>
          <w:b/>
          <w:bCs/>
          <w:sz w:val="24"/>
          <w:szCs w:val="24"/>
        </w:rPr>
        <w:t>、</w:t>
      </w:r>
      <w:r>
        <w:rPr>
          <w:rFonts w:ascii="宋体" w:hAnsi="宋体" w:eastAsia="宋体"/>
          <w:sz w:val="24"/>
          <w:szCs w:val="24"/>
        </w:rPr>
        <w:t>关于对裁判判罚表示不满：如果球员用言语和肢体语言对裁判判罚表示不满，将被（黄牌）警告或（红牌）罚令出场；如果球员用攻击性、侮辱或辱骂性语言或动作对裁判判罚不满、攻击裁判员并有身体接触（推、拉等）行为，裁判员将直接给与该队员罚令出场。如果是其他人员，裁判员将其驱逐出比赛场地并追加处罚。以上所有违纪行为都将在事发地点给予对方直接任意球。（如果事发地点在罚球区内将直接判罚球点</w:t>
      </w:r>
      <w:r>
        <w:rPr>
          <w:rFonts w:hint="eastAsia" w:ascii="宋体" w:hAnsi="宋体" w:eastAsia="宋体"/>
          <w:sz w:val="24"/>
          <w:szCs w:val="24"/>
        </w:rPr>
        <w:t>球）</w:t>
      </w:r>
    </w:p>
    <w:p>
      <w:pPr>
        <w:spacing w:line="360" w:lineRule="auto"/>
        <w:ind w:firstLine="240" w:firstLineChars="100"/>
        <w:rPr>
          <w:rFonts w:ascii="宋体" w:hAnsi="宋体" w:eastAsia="宋体"/>
          <w:sz w:val="24"/>
          <w:szCs w:val="24"/>
        </w:rPr>
      </w:pPr>
    </w:p>
    <w:p>
      <w:pPr>
        <w:rPr>
          <w:rFonts w:ascii="宋体" w:hAnsi="宋体" w:eastAsia="宋体"/>
          <w:sz w:val="24"/>
          <w:szCs w:val="24"/>
        </w:rPr>
      </w:pPr>
      <w:r>
        <w:rPr>
          <w:rFonts w:ascii="宋体" w:hAnsi="宋体" w:eastAsia="宋体"/>
          <w:sz w:val="24"/>
          <w:szCs w:val="24"/>
        </w:rPr>
        <w:br w:type="page"/>
      </w:r>
    </w:p>
    <w:p>
      <w:pPr>
        <w:spacing w:line="360" w:lineRule="auto"/>
        <w:ind w:firstLine="240" w:firstLineChars="100"/>
        <w:rPr>
          <w:rFonts w:ascii="宋体" w:hAnsi="宋体" w:eastAsia="宋体"/>
          <w:sz w:val="24"/>
          <w:szCs w:val="24"/>
        </w:rPr>
      </w:pPr>
      <w:r>
        <w:rPr>
          <w:rFonts w:hint="eastAsia" w:ascii="宋体" w:hAnsi="宋体" w:eastAsia="宋体"/>
          <w:sz w:val="24"/>
          <w:szCs w:val="24"/>
        </w:rPr>
        <w:t>附件三</w:t>
      </w:r>
    </w:p>
    <w:p>
      <w:pPr>
        <w:spacing w:line="360" w:lineRule="auto"/>
        <w:ind w:firstLine="240" w:firstLineChars="100"/>
        <w:jc w:val="center"/>
        <w:rPr>
          <w:rFonts w:ascii="宋体" w:hAnsi="宋体" w:eastAsia="宋体"/>
          <w:sz w:val="24"/>
          <w:szCs w:val="24"/>
        </w:rPr>
      </w:pPr>
      <w:r>
        <w:rPr>
          <w:rFonts w:hint="eastAsia" w:ascii="宋体" w:hAnsi="宋体" w:eastAsia="宋体"/>
          <w:sz w:val="24"/>
          <w:szCs w:val="24"/>
        </w:rPr>
        <w:t>应急处理</w:t>
      </w:r>
    </w:p>
    <w:p>
      <w:pPr>
        <w:spacing w:line="360" w:lineRule="auto"/>
        <w:ind w:firstLine="420" w:firstLineChars="0"/>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rPr>
        <w:t>、</w:t>
      </w:r>
      <w:r>
        <w:rPr>
          <w:rFonts w:hint="eastAsia" w:ascii="宋体" w:hAnsi="宋体" w:eastAsia="宋体"/>
          <w:sz w:val="24"/>
          <w:szCs w:val="24"/>
        </w:rPr>
        <w:t>比赛场地若出现如摔伤、肌肉拉伤等突发事件，教练员首先联系医务人员进行处理。处理困难时应及时就近医院进行治疗。</w:t>
      </w:r>
    </w:p>
    <w:p>
      <w:pPr>
        <w:spacing w:line="360" w:lineRule="auto"/>
        <w:ind w:firstLine="420" w:firstLineChars="0"/>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rPr>
        <w:t>、</w:t>
      </w:r>
      <w:r>
        <w:rPr>
          <w:rFonts w:hint="eastAsia" w:ascii="宋体" w:hAnsi="宋体" w:eastAsia="宋体"/>
          <w:sz w:val="24"/>
          <w:szCs w:val="24"/>
        </w:rPr>
        <w:t>比赛时若发生突发事件，领队和教练员立即采取果断措施进行处置。</w:t>
      </w:r>
    </w:p>
    <w:p>
      <w:pPr>
        <w:spacing w:line="360" w:lineRule="auto"/>
        <w:ind w:firstLine="420" w:firstLineChars="0"/>
        <w:rPr>
          <w:rFonts w:hint="eastAsia"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rPr>
        <w:t>、</w:t>
      </w:r>
      <w:r>
        <w:rPr>
          <w:rFonts w:hint="eastAsia" w:ascii="宋体" w:hAnsi="宋体" w:eastAsia="宋体"/>
          <w:sz w:val="24"/>
          <w:szCs w:val="24"/>
        </w:rPr>
        <w:t>比赛中如果出现各种不可预知的紧急情况，由领队和教练员及时组织好学生，听工作人员安排指挥</w:t>
      </w:r>
    </w:p>
    <w:p>
      <w:pPr>
        <w:spacing w:line="360" w:lineRule="auto"/>
        <w:ind w:firstLine="420" w:firstLineChars="0"/>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rPr>
        <w:t>、</w:t>
      </w:r>
      <w:r>
        <w:rPr>
          <w:rFonts w:hint="eastAsia" w:ascii="宋体" w:hAnsi="宋体" w:eastAsia="宋体"/>
          <w:sz w:val="24"/>
          <w:szCs w:val="24"/>
        </w:rPr>
        <w:t>各班负责人赛前，赛中关注参赛队员身体情况，若出现异常，可强制其停止比赛。</w:t>
      </w:r>
    </w:p>
    <w:p>
      <w:pPr>
        <w:spacing w:line="360" w:lineRule="auto"/>
        <w:ind w:firstLine="420" w:firstLineChars="0"/>
        <w:rPr>
          <w:sz w:val="24"/>
          <w:szCs w:val="24"/>
        </w:rPr>
      </w:pPr>
      <w:r>
        <w:rPr>
          <w:rFonts w:hint="eastAsia" w:ascii="宋体" w:hAnsi="宋体" w:eastAsia="宋体"/>
          <w:b/>
          <w:bCs/>
          <w:sz w:val="24"/>
          <w:szCs w:val="24"/>
        </w:rPr>
        <w:t>5、</w:t>
      </w:r>
      <w:r>
        <w:rPr>
          <w:rFonts w:hint="eastAsia" w:ascii="宋体" w:hAnsi="宋体" w:eastAsia="宋体"/>
          <w:sz w:val="24"/>
          <w:szCs w:val="24"/>
        </w:rPr>
        <w:t>比赛时出现打架斗殴事件，各班负责人控制场面、裁判终止比赛，清理打架人员并罚其出场，并对其进行教育上报学院。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E6579"/>
    <w:multiLevelType w:val="multilevel"/>
    <w:tmpl w:val="608E6579"/>
    <w:lvl w:ilvl="0" w:tentative="0">
      <w:start w:val="1"/>
      <w:numFmt w:val="decimal"/>
      <w:lvlText w:val="%1、"/>
      <w:lvlJc w:val="left"/>
      <w:pPr>
        <w:ind w:left="1128" w:hanging="4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05285"/>
    <w:rsid w:val="24EA1CBF"/>
    <w:rsid w:val="32A05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220" w:beforeLines="0" w:beforeAutospacing="0" w:after="210" w:afterLines="0" w:afterAutospacing="0" w:line="360" w:lineRule="auto"/>
      <w:outlineLvl w:val="0"/>
    </w:pPr>
    <w:rPr>
      <w:rFonts w:ascii="Calibri" w:hAnsi="Calibri" w:eastAsia="宋体" w:cs="Times New Roman"/>
      <w:b/>
      <w:kern w:val="44"/>
      <w:sz w:val="4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Calibri" w:hAnsi="Calibri" w:eastAsia="宋体" w:cs="Times New Roman"/>
      <w:b/>
      <w:kern w:val="44"/>
      <w:sz w:val="4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2020-11-22T04:15:00Z</dcterms:created>
  <dc:creator>杨霄</dc:creator>
  <cp:lastModifiedBy>杨霄</cp:lastModifiedBy>
  <dcterms:modified xsi:type="dcterms:W3CDTF">2020-11-22T04:22:48Z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