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8D8BCCD" w14:textId="77777777" w:rsidR="00B84433" w:rsidRDefault="00E612E9">
      <w:pPr>
        <w:jc w:val="center"/>
        <w:rPr>
          <w:rFonts w:ascii="微软雅黑" w:eastAsia="微软雅黑" w:hAnsi="微软雅黑"/>
          <w:b/>
          <w:bCs/>
          <w:sz w:val="52"/>
          <w:szCs w:val="52"/>
        </w:rPr>
      </w:pPr>
      <w:bookmarkStart w:id="0" w:name="_GoBack"/>
      <w:bookmarkEnd w:id="0"/>
      <w:r>
        <w:rPr>
          <w:rFonts w:ascii="微软雅黑" w:eastAsia="微软雅黑" w:hAnsi="微软雅黑" w:hint="eastAsia"/>
          <w:b/>
          <w:bCs/>
          <w:sz w:val="52"/>
          <w:szCs w:val="52"/>
        </w:rPr>
        <w:t>智慧树网学习手册</w:t>
      </w:r>
    </w:p>
    <w:p w14:paraId="6DCFCA4E" w14:textId="77777777" w:rsidR="00B84433" w:rsidRDefault="00E612E9" w:rsidP="005A16DC">
      <w:pPr>
        <w:ind w:firstLineChars="2150" w:firstLine="6020"/>
        <w:jc w:val="left"/>
        <w:rPr>
          <w:rFonts w:ascii="微软雅黑" w:eastAsia="微软雅黑" w:hAnsi="微软雅黑" w:cs="微软雅黑"/>
          <w:sz w:val="28"/>
          <w:szCs w:val="28"/>
        </w:rPr>
      </w:pPr>
      <w:r>
        <w:rPr>
          <w:rFonts w:ascii="微软雅黑" w:eastAsia="微软雅黑" w:hAnsi="微软雅黑" w:cs="微软雅黑" w:hint="eastAsia"/>
          <w:sz w:val="28"/>
          <w:szCs w:val="28"/>
        </w:rPr>
        <w:t>自由选课之PC版</w:t>
      </w:r>
    </w:p>
    <w:sdt>
      <w:sdtPr>
        <w:rPr>
          <w:rFonts w:ascii="微软雅黑" w:eastAsia="微软雅黑" w:hAnsi="微软雅黑" w:cs="微软雅黑" w:hint="eastAsia"/>
          <w:sz w:val="32"/>
          <w:szCs w:val="3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rFonts w:asciiTheme="minorHAnsi" w:eastAsiaTheme="minorEastAsia" w:hAnsiTheme="minorHAnsi" w:cstheme="minorBidi"/>
          <w:b/>
          <w:bCs/>
          <w:sz w:val="21"/>
          <w:szCs w:val="22"/>
        </w:rPr>
      </w:sdtEndPr>
      <w:sdtContent>
        <w:p w14:paraId="5790F743" w14:textId="77777777" w:rsidR="00B84433" w:rsidRDefault="00E612E9">
          <w:pPr>
            <w:jc w:val="center"/>
            <w:rPr>
              <w:rFonts w:ascii="微软雅黑" w:eastAsia="微软雅黑" w:hAnsi="微软雅黑" w:cs="微软雅黑"/>
              <w:sz w:val="32"/>
              <w:szCs w:val="32"/>
            </w:rPr>
          </w:pPr>
          <w:r>
            <w:rPr>
              <w:rFonts w:ascii="微软雅黑" w:eastAsia="微软雅黑" w:hAnsi="微软雅黑" w:cs="微软雅黑" w:hint="eastAsia"/>
              <w:sz w:val="32"/>
              <w:szCs w:val="32"/>
            </w:rPr>
            <w:t>目录</w:t>
          </w:r>
        </w:p>
        <w:p w14:paraId="6F6AB8F4" w14:textId="77777777" w:rsidR="00B84433" w:rsidRDefault="00E612E9">
          <w:pPr>
            <w:pStyle w:val="30"/>
            <w:tabs>
              <w:tab w:val="right" w:leader="dot" w:pos="8306"/>
            </w:tabs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7993" w:history="1">
            <w:r>
              <w:rPr>
                <w:rFonts w:ascii="微软雅黑" w:eastAsia="微软雅黑" w:hAnsi="微软雅黑" w:hint="eastAsia"/>
                <w:szCs w:val="28"/>
              </w:rPr>
              <w:t>重要提醒</w:t>
            </w:r>
            <w:r>
              <w:tab/>
            </w:r>
            <w:r w:rsidR="000E2289">
              <w:fldChar w:fldCharType="begin"/>
            </w:r>
            <w:r w:rsidR="000E2289">
              <w:instrText xml:space="preserve"> PAGEREF _Toc27993 </w:instrText>
            </w:r>
            <w:r w:rsidR="000E2289">
              <w:fldChar w:fldCharType="separate"/>
            </w:r>
            <w:r>
              <w:t>2</w:t>
            </w:r>
            <w:r w:rsidR="000E2289">
              <w:fldChar w:fldCharType="end"/>
            </w:r>
          </w:hyperlink>
        </w:p>
        <w:p w14:paraId="6C464CE4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10175" w:history="1">
            <w:r w:rsidR="00E612E9">
              <w:rPr>
                <w:rFonts w:ascii="微软雅黑" w:eastAsia="微软雅黑" w:hAnsi="微软雅黑"/>
                <w:szCs w:val="28"/>
              </w:rPr>
              <w:t xml:space="preserve">一、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注册登录</w:t>
            </w:r>
            <w:r w:rsidR="00E612E9">
              <w:tab/>
            </w:r>
            <w:r>
              <w:fldChar w:fldCharType="begin"/>
            </w:r>
            <w:r>
              <w:instrText xml:space="preserve"> PAGEREF _Toc10175 </w:instrText>
            </w:r>
            <w:r>
              <w:fldChar w:fldCharType="separate"/>
            </w:r>
            <w:r w:rsidR="00E612E9">
              <w:t>2</w:t>
            </w:r>
            <w:r>
              <w:fldChar w:fldCharType="end"/>
            </w:r>
          </w:hyperlink>
        </w:p>
        <w:p w14:paraId="6000C887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22064" w:history="1">
            <w:r w:rsidR="00E612E9">
              <w:rPr>
                <w:rFonts w:ascii="微软雅黑" w:eastAsia="微软雅黑" w:hAnsi="微软雅黑" w:hint="eastAsia"/>
                <w:szCs w:val="24"/>
              </w:rPr>
              <w:t>⒈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新生注册选课</w:t>
            </w:r>
            <w:r w:rsidR="00E612E9">
              <w:tab/>
            </w:r>
            <w:r>
              <w:fldChar w:fldCharType="begin"/>
            </w:r>
            <w:r>
              <w:instrText xml:space="preserve"> PAGEREF _Toc22064 </w:instrText>
            </w:r>
            <w:r>
              <w:fldChar w:fldCharType="separate"/>
            </w:r>
            <w:r w:rsidR="00E612E9">
              <w:t>2</w:t>
            </w:r>
            <w:r>
              <w:fldChar w:fldCharType="end"/>
            </w:r>
          </w:hyperlink>
        </w:p>
        <w:p w14:paraId="1919CD12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9508" w:history="1">
            <w:r w:rsidR="00E612E9">
              <w:rPr>
                <w:rFonts w:ascii="微软雅黑" w:eastAsia="微软雅黑" w:hAnsi="微软雅黑" w:hint="eastAsia"/>
                <w:szCs w:val="24"/>
              </w:rPr>
              <w:t>⒉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老生登录选课</w:t>
            </w:r>
            <w:r w:rsidR="00E612E9">
              <w:tab/>
            </w:r>
            <w:r>
              <w:fldChar w:fldCharType="begin"/>
            </w:r>
            <w:r>
              <w:instrText xml:space="preserve"> PAGEREF _Toc9508 </w:instrText>
            </w:r>
            <w:r>
              <w:fldChar w:fldCharType="separate"/>
            </w:r>
            <w:r w:rsidR="00E612E9">
              <w:t>5</w:t>
            </w:r>
            <w:r>
              <w:fldChar w:fldCharType="end"/>
            </w:r>
          </w:hyperlink>
        </w:p>
        <w:p w14:paraId="0DDCDFD8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4066" w:history="1">
            <w:r w:rsidR="00E612E9">
              <w:rPr>
                <w:rFonts w:ascii="微软雅黑" w:eastAsia="微软雅黑" w:hAnsi="微软雅黑" w:hint="eastAsia"/>
                <w:szCs w:val="24"/>
              </w:rPr>
              <w:t>3.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退课</w:t>
            </w:r>
            <w:r w:rsidR="00E612E9">
              <w:tab/>
            </w:r>
            <w:r>
              <w:fldChar w:fldCharType="begin"/>
            </w:r>
            <w:r>
              <w:instrText xml:space="preserve"> PAGEREF _Toc4066 </w:instrText>
            </w:r>
            <w:r>
              <w:fldChar w:fldCharType="separate"/>
            </w:r>
            <w:r w:rsidR="00E612E9">
              <w:t>5</w:t>
            </w:r>
            <w:r>
              <w:fldChar w:fldCharType="end"/>
            </w:r>
          </w:hyperlink>
        </w:p>
        <w:p w14:paraId="6D840CB3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21894" w:history="1">
            <w:r w:rsidR="00E612E9">
              <w:rPr>
                <w:rFonts w:ascii="微软雅黑" w:eastAsia="微软雅黑" w:hAnsi="微软雅黑"/>
                <w:szCs w:val="24"/>
              </w:rPr>
              <w:t xml:space="preserve">4.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登录常见问题</w:t>
            </w:r>
            <w:r w:rsidR="00E612E9">
              <w:tab/>
            </w:r>
            <w:r>
              <w:fldChar w:fldCharType="begin"/>
            </w:r>
            <w:r>
              <w:instrText xml:space="preserve"> PAGEREF _Toc21894 </w:instrText>
            </w:r>
            <w:r>
              <w:fldChar w:fldCharType="separate"/>
            </w:r>
            <w:r w:rsidR="00E612E9">
              <w:t>6</w:t>
            </w:r>
            <w:r>
              <w:fldChar w:fldCharType="end"/>
            </w:r>
          </w:hyperlink>
        </w:p>
        <w:p w14:paraId="7DE827CF" w14:textId="77777777" w:rsidR="00B84433" w:rsidRDefault="000E2289">
          <w:pPr>
            <w:pStyle w:val="30"/>
            <w:tabs>
              <w:tab w:val="right" w:leader="dot" w:pos="8306"/>
            </w:tabs>
            <w:rPr>
              <w:rFonts w:ascii="微软雅黑" w:eastAsia="微软雅黑" w:hAnsi="微软雅黑" w:cs="微软雅黑"/>
              <w:szCs w:val="21"/>
            </w:rPr>
          </w:pPr>
          <w:hyperlink w:anchor="_Toc3314" w:history="1">
            <w:r w:rsidR="00E612E9">
              <w:rPr>
                <w:rFonts w:ascii="微软雅黑" w:eastAsia="微软雅黑" w:hAnsi="微软雅黑"/>
                <w:szCs w:val="28"/>
              </w:rPr>
              <w:t xml:space="preserve">二、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查看课程信息</w:t>
            </w:r>
            <w:r w:rsidR="00E612E9">
              <w:tab/>
            </w:r>
            <w:r>
              <w:fldChar w:fldCharType="begin"/>
            </w:r>
            <w:r>
              <w:instrText xml:space="preserve"> PAGEREF _Toc3314 </w:instrText>
            </w:r>
            <w:r>
              <w:fldChar w:fldCharType="separate"/>
            </w:r>
            <w:r w:rsidR="00E612E9">
              <w:t>8</w:t>
            </w:r>
            <w:r>
              <w:fldChar w:fldCharType="end"/>
            </w:r>
          </w:hyperlink>
        </w:p>
        <w:p w14:paraId="4E4C28E8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16346" w:history="1">
            <w:r w:rsidR="00E612E9">
              <w:rPr>
                <w:rFonts w:ascii="微软雅黑" w:eastAsia="微软雅黑" w:hAnsi="微软雅黑"/>
                <w:szCs w:val="24"/>
              </w:rPr>
              <w:t xml:space="preserve">1.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课程卡片</w:t>
            </w:r>
            <w:r w:rsidR="00E612E9">
              <w:tab/>
            </w:r>
            <w:r>
              <w:fldChar w:fldCharType="begin"/>
            </w:r>
            <w:r>
              <w:instrText xml:space="preserve"> PAGEREF _Toc16346 </w:instrText>
            </w:r>
            <w:r>
              <w:fldChar w:fldCharType="separate"/>
            </w:r>
            <w:r w:rsidR="00E612E9">
              <w:t>8</w:t>
            </w:r>
            <w:r>
              <w:fldChar w:fldCharType="end"/>
            </w:r>
          </w:hyperlink>
        </w:p>
        <w:p w14:paraId="5ACA3E19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1294" w:history="1">
            <w:r w:rsidR="00E612E9">
              <w:rPr>
                <w:rFonts w:ascii="微软雅黑" w:eastAsia="微软雅黑" w:hAnsi="微软雅黑"/>
                <w:szCs w:val="24"/>
              </w:rPr>
              <w:t xml:space="preserve">2.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成绩规则</w:t>
            </w:r>
            <w:r w:rsidR="00E612E9">
              <w:tab/>
            </w:r>
            <w:r>
              <w:fldChar w:fldCharType="begin"/>
            </w:r>
            <w:r>
              <w:instrText xml:space="preserve"> PAGEREF _Toc1294 </w:instrText>
            </w:r>
            <w:r>
              <w:fldChar w:fldCharType="separate"/>
            </w:r>
            <w:r w:rsidR="00E612E9">
              <w:t>8</w:t>
            </w:r>
            <w:r>
              <w:fldChar w:fldCharType="end"/>
            </w:r>
          </w:hyperlink>
        </w:p>
        <w:p w14:paraId="1BBD1B8D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8026" w:history="1">
            <w:r w:rsidR="00E612E9">
              <w:rPr>
                <w:rFonts w:ascii="微软雅黑" w:eastAsia="微软雅黑" w:hAnsi="微软雅黑"/>
                <w:szCs w:val="28"/>
              </w:rPr>
              <w:t xml:space="preserve">三、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学习</w:t>
            </w:r>
            <w:r w:rsidR="00E612E9">
              <w:tab/>
            </w:r>
            <w:r>
              <w:fldChar w:fldCharType="begin"/>
            </w:r>
            <w:r>
              <w:instrText xml:space="preserve"> PAGEREF _Toc8026 </w:instrText>
            </w:r>
            <w:r>
              <w:fldChar w:fldCharType="separate"/>
            </w:r>
            <w:r w:rsidR="00E612E9">
              <w:t>9</w:t>
            </w:r>
            <w:r>
              <w:fldChar w:fldCharType="end"/>
            </w:r>
          </w:hyperlink>
        </w:p>
        <w:p w14:paraId="40D6BB3A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18348" w:history="1">
            <w:r w:rsidR="00E612E9">
              <w:rPr>
                <w:rFonts w:ascii="微软雅黑" w:eastAsia="微软雅黑" w:hAnsi="微软雅黑" w:hint="eastAsia"/>
                <w:szCs w:val="24"/>
              </w:rPr>
              <w:t>1. 视频观看</w:t>
            </w:r>
            <w:r w:rsidR="00E612E9">
              <w:tab/>
            </w:r>
            <w:r>
              <w:fldChar w:fldCharType="begin"/>
            </w:r>
            <w:r>
              <w:instrText xml:space="preserve"> PAGEREF _Toc18348 </w:instrText>
            </w:r>
            <w:r>
              <w:fldChar w:fldCharType="separate"/>
            </w:r>
            <w:r w:rsidR="00E612E9">
              <w:t>9</w:t>
            </w:r>
            <w:r>
              <w:fldChar w:fldCharType="end"/>
            </w:r>
          </w:hyperlink>
        </w:p>
        <w:p w14:paraId="08D97318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2628" w:history="1">
            <w:r w:rsidR="00E612E9">
              <w:rPr>
                <w:rFonts w:ascii="微软雅黑" w:eastAsia="微软雅黑" w:hAnsi="微软雅黑" w:hint="eastAsia"/>
                <w:szCs w:val="24"/>
              </w:rPr>
              <w:t>2. 作业考试</w:t>
            </w:r>
            <w:r w:rsidR="00E612E9">
              <w:tab/>
            </w:r>
            <w:r>
              <w:fldChar w:fldCharType="begin"/>
            </w:r>
            <w:r>
              <w:instrText xml:space="preserve"> PAGEREF _Toc2628 </w:instrText>
            </w:r>
            <w:r>
              <w:fldChar w:fldCharType="separate"/>
            </w:r>
            <w:r w:rsidR="00E612E9">
              <w:t>11</w:t>
            </w:r>
            <w:r>
              <w:fldChar w:fldCharType="end"/>
            </w:r>
          </w:hyperlink>
        </w:p>
        <w:p w14:paraId="19211D16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27718" w:history="1">
            <w:r w:rsidR="00E612E9">
              <w:rPr>
                <w:rFonts w:ascii="微软雅黑" w:eastAsia="微软雅黑" w:hAnsi="微软雅黑"/>
                <w:szCs w:val="24"/>
              </w:rPr>
              <w:t xml:space="preserve">3.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见面课</w:t>
            </w:r>
            <w:r w:rsidR="00E612E9">
              <w:tab/>
            </w:r>
            <w:r>
              <w:fldChar w:fldCharType="begin"/>
            </w:r>
            <w:r>
              <w:instrText xml:space="preserve"> PAGEREF _Toc27718 </w:instrText>
            </w:r>
            <w:r>
              <w:fldChar w:fldCharType="separate"/>
            </w:r>
            <w:r w:rsidR="00E612E9">
              <w:t>13</w:t>
            </w:r>
            <w:r>
              <w:fldChar w:fldCharType="end"/>
            </w:r>
          </w:hyperlink>
        </w:p>
        <w:p w14:paraId="2665A5C4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29583" w:history="1">
            <w:r w:rsidR="00E612E9">
              <w:rPr>
                <w:rFonts w:ascii="微软雅黑" w:eastAsia="微软雅黑" w:hAnsi="微软雅黑"/>
                <w:szCs w:val="28"/>
              </w:rPr>
              <w:t xml:space="preserve">四、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成绩</w:t>
            </w:r>
            <w:r w:rsidR="00E612E9">
              <w:tab/>
            </w:r>
            <w:r>
              <w:fldChar w:fldCharType="begin"/>
            </w:r>
            <w:r>
              <w:instrText xml:space="preserve"> PAGEREF _Toc29583 </w:instrText>
            </w:r>
            <w:r>
              <w:fldChar w:fldCharType="separate"/>
            </w:r>
            <w:r w:rsidR="00E612E9">
              <w:t>17</w:t>
            </w:r>
            <w:r>
              <w:fldChar w:fldCharType="end"/>
            </w:r>
          </w:hyperlink>
        </w:p>
        <w:p w14:paraId="249522B4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5559" w:history="1">
            <w:r w:rsidR="00E612E9">
              <w:rPr>
                <w:rFonts w:ascii="微软雅黑" w:eastAsia="微软雅黑" w:hAnsi="微软雅黑" w:hint="eastAsia"/>
                <w:szCs w:val="24"/>
              </w:rPr>
              <w:t>1.</w:t>
            </w:r>
            <w:r w:rsidR="00E612E9">
              <w:rPr>
                <w:rFonts w:ascii="微软雅黑" w:eastAsia="微软雅黑" w:hAnsi="微软雅黑"/>
                <w:szCs w:val="24"/>
              </w:rPr>
              <w:t xml:space="preserve"> </w:t>
            </w:r>
            <w:r w:rsidR="00E612E9">
              <w:rPr>
                <w:rFonts w:ascii="微软雅黑" w:eastAsia="微软雅黑" w:hAnsi="微软雅黑" w:hint="eastAsia"/>
                <w:szCs w:val="24"/>
              </w:rPr>
              <w:t>学习分析</w:t>
            </w:r>
            <w:r w:rsidR="00E612E9">
              <w:tab/>
            </w:r>
            <w:r>
              <w:fldChar w:fldCharType="begin"/>
            </w:r>
            <w:r>
              <w:instrText xml:space="preserve"> PAGEREF _Toc5559 </w:instrText>
            </w:r>
            <w:r>
              <w:fldChar w:fldCharType="separate"/>
            </w:r>
            <w:r w:rsidR="00E612E9">
              <w:t>17</w:t>
            </w:r>
            <w:r>
              <w:fldChar w:fldCharType="end"/>
            </w:r>
          </w:hyperlink>
        </w:p>
        <w:p w14:paraId="08610658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1895" w:history="1">
            <w:r w:rsidR="00E612E9">
              <w:rPr>
                <w:rFonts w:ascii="微软雅黑" w:eastAsia="微软雅黑" w:hAnsi="微软雅黑" w:hint="eastAsia"/>
                <w:szCs w:val="24"/>
              </w:rPr>
              <w:t>2. 我的成绩</w:t>
            </w:r>
            <w:r w:rsidR="00E612E9">
              <w:tab/>
            </w:r>
            <w:r>
              <w:fldChar w:fldCharType="begin"/>
            </w:r>
            <w:r>
              <w:instrText xml:space="preserve"> PAGEREF _Toc1895 </w:instrText>
            </w:r>
            <w:r>
              <w:fldChar w:fldCharType="separate"/>
            </w:r>
            <w:r w:rsidR="00E612E9">
              <w:t>17</w:t>
            </w:r>
            <w:r>
              <w:fldChar w:fldCharType="end"/>
            </w:r>
          </w:hyperlink>
        </w:p>
        <w:p w14:paraId="0D3D253B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26956" w:history="1">
            <w:r w:rsidR="00E612E9">
              <w:rPr>
                <w:rFonts w:ascii="微软雅黑" w:eastAsia="微软雅黑" w:hAnsi="微软雅黑" w:hint="eastAsia"/>
                <w:szCs w:val="24"/>
              </w:rPr>
              <w:t>3. 补考</w:t>
            </w:r>
            <w:r w:rsidR="00E612E9">
              <w:tab/>
            </w:r>
            <w:r>
              <w:fldChar w:fldCharType="begin"/>
            </w:r>
            <w:r>
              <w:instrText xml:space="preserve"> PAGEREF _Toc26956 </w:instrText>
            </w:r>
            <w:r>
              <w:fldChar w:fldCharType="separate"/>
            </w:r>
            <w:r w:rsidR="00E612E9">
              <w:t>19</w:t>
            </w:r>
            <w:r>
              <w:fldChar w:fldCharType="end"/>
            </w:r>
          </w:hyperlink>
        </w:p>
        <w:p w14:paraId="7DC9F1F1" w14:textId="77777777" w:rsidR="00B84433" w:rsidRDefault="000E2289">
          <w:pPr>
            <w:pStyle w:val="30"/>
            <w:tabs>
              <w:tab w:val="right" w:leader="dot" w:pos="8306"/>
            </w:tabs>
          </w:pPr>
          <w:hyperlink w:anchor="_Toc8304" w:history="1">
            <w:r w:rsidR="00E612E9">
              <w:rPr>
                <w:rFonts w:ascii="微软雅黑" w:eastAsia="微软雅黑" w:hAnsi="微软雅黑"/>
                <w:szCs w:val="28"/>
              </w:rPr>
              <w:t xml:space="preserve">五、 </w:t>
            </w:r>
            <w:r w:rsidR="00E612E9">
              <w:rPr>
                <w:rFonts w:ascii="微软雅黑" w:eastAsia="微软雅黑" w:hAnsi="微软雅黑" w:hint="eastAsia"/>
                <w:szCs w:val="28"/>
              </w:rPr>
              <w:t>温馨提示</w:t>
            </w:r>
            <w:r w:rsidR="00E612E9">
              <w:tab/>
            </w:r>
            <w:r>
              <w:fldChar w:fldCharType="begin"/>
            </w:r>
            <w:r>
              <w:instrText xml:space="preserve"> PAGEREF _Toc8304 </w:instrText>
            </w:r>
            <w:r>
              <w:fldChar w:fldCharType="separate"/>
            </w:r>
            <w:r w:rsidR="00E612E9">
              <w:t>20</w:t>
            </w:r>
            <w:r>
              <w:fldChar w:fldCharType="end"/>
            </w:r>
          </w:hyperlink>
        </w:p>
        <w:p w14:paraId="47539C84" w14:textId="77777777" w:rsidR="00B84433" w:rsidRDefault="00E612E9">
          <w:pPr>
            <w:rPr>
              <w:b/>
              <w:bCs/>
              <w:lang w:val="zh-CN"/>
            </w:rPr>
          </w:pPr>
          <w:r>
            <w:rPr>
              <w:bCs/>
              <w:lang w:val="zh-CN"/>
            </w:rPr>
            <w:fldChar w:fldCharType="end"/>
          </w:r>
        </w:p>
      </w:sdtContent>
    </w:sdt>
    <w:p w14:paraId="6DA8586E" w14:textId="77777777" w:rsidR="00B84433" w:rsidRDefault="00E612E9">
      <w:pPr>
        <w:rPr>
          <w:rFonts w:ascii="微软雅黑" w:eastAsia="微软雅黑" w:hAnsi="微软雅黑"/>
          <w:sz w:val="24"/>
          <w:szCs w:val="24"/>
        </w:rPr>
      </w:pPr>
      <w:bookmarkStart w:id="1" w:name="_Toc27993"/>
      <w:r>
        <w:rPr>
          <w:rStyle w:val="3Char"/>
          <w:rFonts w:ascii="微软雅黑" w:eastAsia="微软雅黑" w:hAnsi="微软雅黑" w:hint="eastAsia"/>
          <w:sz w:val="28"/>
          <w:szCs w:val="28"/>
        </w:rPr>
        <w:lastRenderedPageBreak/>
        <w:t>重要提醒</w:t>
      </w:r>
      <w:bookmarkEnd w:id="1"/>
      <w:r>
        <w:rPr>
          <w:rFonts w:ascii="微软雅黑" w:eastAsia="微软雅黑" w:hAnsi="微软雅黑" w:hint="eastAsia"/>
          <w:sz w:val="24"/>
          <w:szCs w:val="24"/>
        </w:rPr>
        <w:t>：1、</w:t>
      </w:r>
      <w:r>
        <w:rPr>
          <w:rFonts w:ascii="微软雅黑" w:eastAsia="微软雅黑" w:hAnsi="微软雅黑"/>
          <w:sz w:val="24"/>
          <w:szCs w:val="24"/>
        </w:rPr>
        <w:t>请学生</w:t>
      </w:r>
      <w:r>
        <w:rPr>
          <w:rFonts w:ascii="微软雅黑" w:eastAsia="微软雅黑" w:hAnsi="微软雅黑" w:hint="eastAsia"/>
          <w:sz w:val="24"/>
          <w:szCs w:val="24"/>
        </w:rPr>
        <w:t>根据本校教务处提供的</w:t>
      </w:r>
      <w:r>
        <w:rPr>
          <w:rFonts w:ascii="微软雅黑" w:eastAsia="微软雅黑" w:hAnsi="微软雅黑" w:hint="eastAsia"/>
          <w:b/>
          <w:sz w:val="24"/>
          <w:szCs w:val="24"/>
        </w:rPr>
        <w:t>选课专属链接</w:t>
      </w:r>
      <w:r>
        <w:rPr>
          <w:rFonts w:ascii="微软雅黑" w:eastAsia="微软雅黑" w:hAnsi="微软雅黑" w:hint="eastAsia"/>
          <w:sz w:val="24"/>
          <w:szCs w:val="24"/>
        </w:rPr>
        <w:t>进入选课主页，而并非进入智慧树官网首页</w:t>
      </w:r>
      <w:r>
        <w:rPr>
          <w:rFonts w:ascii="微软雅黑" w:eastAsia="微软雅黑" w:hAnsi="微软雅黑"/>
          <w:sz w:val="24"/>
          <w:szCs w:val="24"/>
        </w:rPr>
        <w:t>。</w:t>
      </w:r>
    </w:p>
    <w:p w14:paraId="6E55640D" w14:textId="77777777" w:rsidR="00B84433" w:rsidRDefault="00E612E9">
      <w:pPr>
        <w:ind w:left="840" w:firstLine="420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t>2</w:t>
      </w:r>
      <w:r>
        <w:rPr>
          <w:rFonts w:ascii="微软雅黑" w:eastAsia="微软雅黑" w:hAnsi="微软雅黑" w:hint="eastAsia"/>
          <w:sz w:val="24"/>
          <w:szCs w:val="24"/>
        </w:rPr>
        <w:t>、新生：首次进行智慧树课程学习的学生。</w:t>
      </w:r>
    </w:p>
    <w:p w14:paraId="5CEC3CBC" w14:textId="77777777" w:rsidR="00B84433" w:rsidRDefault="00E612E9">
      <w:pPr>
        <w:ind w:left="840" w:firstLine="420"/>
      </w:pPr>
      <w:r>
        <w:rPr>
          <w:rFonts w:ascii="微软雅黑" w:eastAsia="微软雅黑" w:hAnsi="微软雅黑" w:hint="eastAsia"/>
          <w:sz w:val="24"/>
          <w:szCs w:val="24"/>
        </w:rPr>
        <w:t>3、老生：已使用智慧树学习过学分课程的学生。</w:t>
      </w:r>
    </w:p>
    <w:p w14:paraId="6DE2D56E" w14:textId="77777777" w:rsidR="00B84433" w:rsidRDefault="00B84433"/>
    <w:p w14:paraId="3222D4B3" w14:textId="77777777" w:rsidR="00B84433" w:rsidRDefault="00E612E9">
      <w:pPr>
        <w:pStyle w:val="3"/>
        <w:numPr>
          <w:ilvl w:val="0"/>
          <w:numId w:val="1"/>
        </w:numPr>
      </w:pPr>
      <w:bookmarkStart w:id="2" w:name="_Toc10175"/>
      <w:r>
        <w:rPr>
          <w:rFonts w:ascii="微软雅黑" w:eastAsia="微软雅黑" w:hAnsi="微软雅黑" w:hint="eastAsia"/>
          <w:sz w:val="28"/>
          <w:szCs w:val="28"/>
        </w:rPr>
        <w:t>注册登录</w:t>
      </w:r>
      <w:bookmarkEnd w:id="2"/>
    </w:p>
    <w:bookmarkStart w:id="3" w:name="_Toc22064"/>
    <w:p w14:paraId="7D4694B1" w14:textId="77777777"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1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>
        <w:rPr>
          <w:rFonts w:ascii="微软雅黑" w:eastAsia="微软雅黑" w:hAnsi="微软雅黑" w:hint="eastAsia"/>
          <w:sz w:val="24"/>
          <w:szCs w:val="24"/>
        </w:rPr>
        <w:t>⒈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新生</w:t>
      </w:r>
      <w:r>
        <w:rPr>
          <w:rFonts w:ascii="微软雅黑" w:eastAsia="微软雅黑" w:hAnsi="微软雅黑" w:hint="eastAsia"/>
          <w:color w:val="FF0000"/>
          <w:sz w:val="24"/>
          <w:szCs w:val="24"/>
        </w:rPr>
        <w:t>注册</w:t>
      </w:r>
      <w:r>
        <w:rPr>
          <w:rFonts w:ascii="微软雅黑" w:eastAsia="微软雅黑" w:hAnsi="微软雅黑" w:hint="eastAsia"/>
          <w:sz w:val="24"/>
          <w:szCs w:val="24"/>
        </w:rPr>
        <w:t>选课</w:t>
      </w:r>
      <w:bookmarkEnd w:id="3"/>
    </w:p>
    <w:p w14:paraId="17C336F3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注册</w:t>
      </w:r>
    </w:p>
    <w:p w14:paraId="371FCA71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注册</w:t>
      </w:r>
      <w:r>
        <w:rPr>
          <w:rFonts w:ascii="微软雅黑" w:eastAsia="微软雅黑" w:hAnsi="微软雅黑" w:hint="eastAsia"/>
          <w:szCs w:val="21"/>
        </w:rPr>
        <w:t>】，根据注册页面完整填写。</w:t>
      </w:r>
    </w:p>
    <w:p w14:paraId="59A61370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温馨提示：请认真填写所有信息，如果信息错误，课程结束后可能会拿不到学分。</w:t>
      </w:r>
    </w:p>
    <w:p w14:paraId="534486FA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注册完成后，通过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进入选课页面。</w:t>
      </w:r>
    </w:p>
    <w:p w14:paraId="06FB161E" w14:textId="34488582" w:rsidR="00B84433" w:rsidRPr="00B177F4" w:rsidRDefault="00776B5A" w:rsidP="00B177F4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D368C97" wp14:editId="085CDB65">
            <wp:extent cx="5274310" cy="2292985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C2296" w14:textId="77777777"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查看选课说明</w:t>
      </w:r>
    </w:p>
    <w:p w14:paraId="4017BC58" w14:textId="77777777" w:rsidR="00B84433" w:rsidRDefault="00E612E9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在本校选课页面中可查看本校共引进多少门课程，选课及退课起止时间。部分学校会设置每位学生的限选门数，以及部分课程会有学院、入选年份、选课人数的限制。</w:t>
      </w:r>
    </w:p>
    <w:p w14:paraId="69A14C5D" w14:textId="1B2F379C" w:rsidR="00B84433" w:rsidRDefault="009471CF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7D7523F9" wp14:editId="57D70DE5">
            <wp:extent cx="5274310" cy="2340610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B882A" w14:textId="77777777"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选择课程</w:t>
      </w:r>
    </w:p>
    <w:p w14:paraId="2BA3A12E" w14:textId="39F5EE30" w:rsidR="00B84433" w:rsidRDefault="00776B5A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ABF701F" wp14:editId="0429DEB4">
            <wp:extent cx="5274310" cy="2305050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B272B" w14:textId="77777777"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提交课程</w:t>
      </w:r>
    </w:p>
    <w:p w14:paraId="0CCA8513" w14:textId="77777777" w:rsidR="00B84433" w:rsidRDefault="00E612E9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在网页底部会显示当前已选择的课程，全部选择完毕后请点击【</w:t>
      </w:r>
      <w:r>
        <w:rPr>
          <w:rFonts w:ascii="微软雅黑" w:eastAsia="微软雅黑" w:hAnsi="微软雅黑" w:hint="eastAsia"/>
          <w:b/>
          <w:szCs w:val="21"/>
        </w:rPr>
        <w:t>提交课程</w:t>
      </w:r>
      <w:r>
        <w:rPr>
          <w:rFonts w:ascii="微软雅黑" w:eastAsia="微软雅黑" w:hAnsi="微软雅黑" w:hint="eastAsia"/>
          <w:szCs w:val="21"/>
        </w:rPr>
        <w:t>】。</w:t>
      </w:r>
    </w:p>
    <w:p w14:paraId="505FE552" w14:textId="77777777" w:rsidR="00B84433" w:rsidRDefault="00EA5A91">
      <w:pPr>
        <w:pStyle w:val="a8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2A9CB20" wp14:editId="36E2679D">
            <wp:extent cx="5274310" cy="2620062"/>
            <wp:effectExtent l="0" t="0" r="2540" b="889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0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D5635" w14:textId="77777777" w:rsidR="00B84433" w:rsidRDefault="00E612E9">
      <w:pPr>
        <w:pStyle w:val="a8"/>
        <w:numPr>
          <w:ilvl w:val="1"/>
          <w:numId w:val="2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 xml:space="preserve"> 确认课程</w:t>
      </w:r>
    </w:p>
    <w:p w14:paraId="7110D371" w14:textId="77777777" w:rsidR="00B84433" w:rsidRDefault="00EA5A91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6ADB579" wp14:editId="7117A8B6">
            <wp:extent cx="5274310" cy="3395337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95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Start w:id="4" w:name="_Toc9508"/>
    <w:p w14:paraId="2D8C8BFD" w14:textId="77777777"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r>
        <w:rPr>
          <w:rFonts w:ascii="微软雅黑" w:eastAsia="微软雅黑" w:hAnsi="微软雅黑"/>
          <w:sz w:val="24"/>
          <w:szCs w:val="24"/>
        </w:rPr>
        <w:fldChar w:fldCharType="begin"/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 w:hint="eastAsia"/>
          <w:sz w:val="24"/>
          <w:szCs w:val="24"/>
        </w:rPr>
        <w:instrText>= 2 \* GB1</w:instrText>
      </w:r>
      <w:r>
        <w:rPr>
          <w:rFonts w:ascii="微软雅黑" w:eastAsia="微软雅黑" w:hAnsi="微软雅黑"/>
          <w:sz w:val="24"/>
          <w:szCs w:val="24"/>
        </w:rPr>
        <w:instrText xml:space="preserve"> </w:instrText>
      </w:r>
      <w:r>
        <w:rPr>
          <w:rFonts w:ascii="微软雅黑" w:eastAsia="微软雅黑" w:hAnsi="微软雅黑"/>
          <w:sz w:val="24"/>
          <w:szCs w:val="24"/>
        </w:rPr>
        <w:fldChar w:fldCharType="separate"/>
      </w:r>
      <w:r>
        <w:rPr>
          <w:rFonts w:ascii="微软雅黑" w:eastAsia="微软雅黑" w:hAnsi="微软雅黑" w:hint="eastAsia"/>
          <w:sz w:val="24"/>
          <w:szCs w:val="24"/>
        </w:rPr>
        <w:t>⒉</w:t>
      </w:r>
      <w:r>
        <w:rPr>
          <w:rFonts w:ascii="微软雅黑" w:eastAsia="微软雅黑" w:hAnsi="微软雅黑"/>
          <w:sz w:val="24"/>
          <w:szCs w:val="24"/>
        </w:rPr>
        <w:fldChar w:fldCharType="end"/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老生</w:t>
      </w:r>
      <w:r>
        <w:rPr>
          <w:rFonts w:ascii="微软雅黑" w:eastAsia="微软雅黑" w:hAnsi="微软雅黑" w:hint="eastAsia"/>
          <w:color w:val="FF00FF"/>
          <w:sz w:val="24"/>
          <w:szCs w:val="24"/>
        </w:rPr>
        <w:t>登录</w:t>
      </w:r>
      <w:r>
        <w:rPr>
          <w:rFonts w:ascii="微软雅黑" w:eastAsia="微软雅黑" w:hAnsi="微软雅黑" w:hint="eastAsia"/>
          <w:sz w:val="24"/>
          <w:szCs w:val="24"/>
        </w:rPr>
        <w:t>选课</w:t>
      </w:r>
      <w:bookmarkEnd w:id="4"/>
    </w:p>
    <w:p w14:paraId="03E33F28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2.1 登录</w:t>
      </w:r>
    </w:p>
    <w:p w14:paraId="3FFA97A1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点击选课主页右上角的【</w:t>
      </w:r>
      <w:r>
        <w:rPr>
          <w:rFonts w:ascii="微软雅黑" w:eastAsia="微软雅黑" w:hAnsi="微软雅黑" w:hint="eastAsia"/>
          <w:b/>
          <w:szCs w:val="21"/>
        </w:rPr>
        <w:t>登录</w:t>
      </w:r>
      <w:r>
        <w:rPr>
          <w:rFonts w:ascii="微软雅黑" w:eastAsia="微软雅黑" w:hAnsi="微软雅黑" w:hint="eastAsia"/>
          <w:szCs w:val="21"/>
        </w:rPr>
        <w:t>】，可使用</w:t>
      </w:r>
      <w:r>
        <w:rPr>
          <w:rFonts w:ascii="微软雅黑" w:eastAsia="微软雅黑" w:hAnsi="微软雅黑" w:hint="eastAsia"/>
          <w:b/>
          <w:szCs w:val="21"/>
        </w:rPr>
        <w:t>学号</w:t>
      </w:r>
      <w:r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完成登录。</w:t>
      </w:r>
    </w:p>
    <w:p w14:paraId="0B97DAE0" w14:textId="77777777" w:rsidR="00B84433" w:rsidRDefault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3B05271" wp14:editId="0E578A80">
            <wp:extent cx="5274310" cy="166592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6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47F9E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2</w:t>
      </w:r>
      <w:r>
        <w:rPr>
          <w:rFonts w:ascii="微软雅黑" w:eastAsia="微软雅黑" w:hAnsi="微软雅黑"/>
          <w:b/>
          <w:szCs w:val="21"/>
        </w:rPr>
        <w:t>.2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查看选课说明（同1.2）</w:t>
      </w:r>
    </w:p>
    <w:p w14:paraId="3690ABBD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2.3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选择课程（同1.3）</w:t>
      </w:r>
    </w:p>
    <w:p w14:paraId="6719353E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2.4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提交课程（同1.4）</w:t>
      </w:r>
    </w:p>
    <w:p w14:paraId="4D1C8595" w14:textId="77777777" w:rsidR="00B84433" w:rsidRDefault="00E612E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2.5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确认课程（同1.5）</w:t>
      </w:r>
    </w:p>
    <w:p w14:paraId="5A3D7AD8" w14:textId="77777777" w:rsidR="00B84433" w:rsidRDefault="00E612E9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066"/>
      <w:r>
        <w:rPr>
          <w:rFonts w:ascii="微软雅黑" w:eastAsia="微软雅黑" w:hAnsi="微软雅黑" w:hint="eastAsia"/>
          <w:sz w:val="24"/>
          <w:szCs w:val="24"/>
        </w:rPr>
        <w:lastRenderedPageBreak/>
        <w:t>3.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退课</w:t>
      </w:r>
      <w:bookmarkEnd w:id="5"/>
    </w:p>
    <w:p w14:paraId="039EA8E2" w14:textId="77777777" w:rsidR="009116A7" w:rsidRDefault="00E612E9">
      <w:pPr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请在退课时间段内登录智慧树官网（</w:t>
      </w:r>
      <w:hyperlink r:id="rId15" w:history="1">
        <w:r w:rsidR="009116A7" w:rsidRPr="00CE2482">
          <w:rPr>
            <w:rStyle w:val="a7"/>
            <w:rFonts w:ascii="微软雅黑" w:eastAsia="微软雅黑" w:hAnsi="微软雅黑" w:hint="eastAsia"/>
          </w:rPr>
          <w:t>www.zhihuishu.com</w:t>
        </w:r>
      </w:hyperlink>
      <w:r w:rsidR="009116A7">
        <w:rPr>
          <w:rFonts w:ascii="微软雅黑" w:eastAsia="微软雅黑" w:hAnsi="微软雅黑" w:hint="eastAsia"/>
        </w:rPr>
        <w:t>）</w:t>
      </w:r>
    </w:p>
    <w:p w14:paraId="78C1959A" w14:textId="77777777" w:rsidR="009116A7" w:rsidRDefault="009116A7" w:rsidP="009116A7">
      <w:pPr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进入</w:t>
      </w:r>
      <w:r>
        <w:rPr>
          <w:rFonts w:ascii="微软雅黑" w:eastAsia="微软雅黑" w:hAnsi="微软雅黑" w:hint="eastAsia"/>
          <w:b/>
        </w:rPr>
        <w:t>学生端</w:t>
      </w:r>
      <w:r>
        <w:rPr>
          <w:rFonts w:ascii="微软雅黑" w:eastAsia="微软雅黑" w:hAnsi="微软雅黑" w:hint="eastAsia"/>
        </w:rPr>
        <w:t>学堂首页后，首先在【共享课】中找到要退课的那门课程，点击进入课程学习页。</w:t>
      </w:r>
    </w:p>
    <w:p w14:paraId="35953B4B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F6914FC" wp14:editId="0D56E223">
            <wp:extent cx="5274310" cy="337214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72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1079F3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点击顶部的【更多】选择退课即可。</w:t>
      </w:r>
    </w:p>
    <w:p w14:paraId="4823209D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92E2358" wp14:editId="5A0EBD82">
            <wp:extent cx="5274310" cy="1893624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93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A70FDD" w14:textId="77777777" w:rsidR="00B84433" w:rsidRDefault="00E612E9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</w:rPr>
        <w:t>若忘记退课时间，请登录学</w:t>
      </w:r>
      <w:r>
        <w:rPr>
          <w:rFonts w:ascii="微软雅黑" w:eastAsia="微软雅黑" w:hAnsi="微软雅黑" w:hint="eastAsia"/>
          <w:szCs w:val="21"/>
        </w:rPr>
        <w:t>校校提供的</w:t>
      </w:r>
      <w:r>
        <w:rPr>
          <w:rFonts w:ascii="微软雅黑" w:eastAsia="微软雅黑" w:hAnsi="微软雅黑" w:hint="eastAsia"/>
          <w:b/>
          <w:szCs w:val="21"/>
        </w:rPr>
        <w:t>选课专属链接</w:t>
      </w:r>
      <w:r>
        <w:rPr>
          <w:rFonts w:ascii="微软雅黑" w:eastAsia="微软雅黑" w:hAnsi="微软雅黑" w:hint="eastAsia"/>
          <w:szCs w:val="21"/>
        </w:rPr>
        <w:t>进入本校的</w:t>
      </w:r>
      <w:r>
        <w:rPr>
          <w:rFonts w:ascii="微软雅黑" w:eastAsia="微软雅黑" w:hAnsi="微软雅黑" w:hint="eastAsia"/>
          <w:color w:val="0070C0"/>
          <w:szCs w:val="21"/>
        </w:rPr>
        <w:t>【</w:t>
      </w:r>
      <w:r>
        <w:rPr>
          <w:rFonts w:ascii="微软雅黑" w:eastAsia="微软雅黑" w:hAnsi="微软雅黑" w:hint="eastAsia"/>
          <w:b/>
          <w:color w:val="0070C0"/>
          <w:szCs w:val="21"/>
        </w:rPr>
        <w:t>跨校共享课</w:t>
      </w:r>
      <w:r>
        <w:rPr>
          <w:rFonts w:ascii="微软雅黑" w:eastAsia="微软雅黑" w:hAnsi="微软雅黑" w:hint="eastAsia"/>
          <w:color w:val="0070C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选课主页中查看。</w:t>
      </w:r>
    </w:p>
    <w:p w14:paraId="5218492E" w14:textId="4312B218" w:rsidR="00B84433" w:rsidRDefault="0035531A">
      <w:pPr>
        <w:jc w:val="center"/>
        <w:rPr>
          <w:rFonts w:ascii="微软雅黑" w:eastAsia="微软雅黑" w:hAnsi="微软雅黑"/>
        </w:rPr>
      </w:pPr>
      <w:r>
        <w:rPr>
          <w:noProof/>
        </w:rPr>
        <w:lastRenderedPageBreak/>
        <w:drawing>
          <wp:inline distT="0" distB="0" distL="0" distR="0" wp14:anchorId="3F4717B0" wp14:editId="2AFF383F">
            <wp:extent cx="5274310" cy="223393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3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BC56E3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6" w:name="_Toc486530807"/>
      <w:r>
        <w:rPr>
          <w:rFonts w:ascii="微软雅黑" w:eastAsia="微软雅黑" w:hAnsi="微软雅黑" w:hint="eastAsia"/>
          <w:sz w:val="24"/>
          <w:szCs w:val="24"/>
        </w:rPr>
        <w:t>4.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6"/>
    </w:p>
    <w:p w14:paraId="3C5DE887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14:paraId="79AE675E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在登录页面的【登录】按钮下方有【</w:t>
      </w:r>
      <w:r>
        <w:rPr>
          <w:rFonts w:ascii="微软雅黑" w:eastAsia="微软雅黑" w:hAnsi="微软雅黑" w:hint="eastAsia"/>
          <w:b/>
          <w:szCs w:val="21"/>
        </w:rPr>
        <w:t>忘记密码</w:t>
      </w:r>
      <w:r>
        <w:rPr>
          <w:rFonts w:ascii="微软雅黑" w:eastAsia="微软雅黑" w:hAnsi="微软雅黑" w:hint="eastAsia"/>
          <w:szCs w:val="21"/>
        </w:rPr>
        <w:t>】，可通过绑定的手机号或邮箱进行找回。</w:t>
      </w:r>
    </w:p>
    <w:p w14:paraId="32C089AB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C97EEBA" wp14:editId="5BAE1376">
            <wp:extent cx="3894157" cy="3726503"/>
            <wp:effectExtent l="0" t="0" r="0" b="762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94157" cy="372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E3D2A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14:paraId="632D3824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登录后，在姓名处先点击【设置】图标，然后再选择【账号设置】。</w:t>
      </w:r>
    </w:p>
    <w:p w14:paraId="58CFACA5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02D710E" wp14:editId="2A570219">
            <wp:extent cx="5274310" cy="2274546"/>
            <wp:effectExtent l="0" t="0" r="254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4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1F218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点击【账号管理】输入旧密码及新密码，保存后修改。</w:t>
      </w:r>
    </w:p>
    <w:p w14:paraId="6F567EAD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F85504" wp14:editId="5FE275C9">
            <wp:extent cx="5274310" cy="3535741"/>
            <wp:effectExtent l="0" t="0" r="2540" b="762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35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6A0FE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更换手机</w:t>
      </w:r>
    </w:p>
    <w:p w14:paraId="049B0AB7" w14:textId="77777777" w:rsidR="009116A7" w:rsidRDefault="009116A7" w:rsidP="009116A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登录后，在姓名处先点击【设置】图标，然后再选择【账号设置】，在【基本信息】的联系方式中点击【</w:t>
      </w:r>
      <w:r>
        <w:rPr>
          <w:rFonts w:ascii="微软雅黑" w:eastAsia="微软雅黑" w:hAnsi="微软雅黑" w:hint="eastAsia"/>
          <w:b/>
          <w:szCs w:val="21"/>
        </w:rPr>
        <w:t>更换手机</w:t>
      </w:r>
      <w:r>
        <w:rPr>
          <w:rFonts w:ascii="微软雅黑" w:eastAsia="微软雅黑" w:hAnsi="微软雅黑" w:hint="eastAsia"/>
          <w:szCs w:val="21"/>
        </w:rPr>
        <w:t>】，输入</w:t>
      </w:r>
      <w:r>
        <w:rPr>
          <w:rFonts w:ascii="微软雅黑" w:eastAsia="微软雅黑" w:hAnsi="微软雅黑" w:hint="eastAsia"/>
          <w:b/>
          <w:color w:val="FF0000"/>
          <w:szCs w:val="21"/>
        </w:rPr>
        <w:t>新</w:t>
      </w:r>
      <w:r>
        <w:rPr>
          <w:rFonts w:ascii="微软雅黑" w:eastAsia="微软雅黑" w:hAnsi="微软雅黑" w:hint="eastAsia"/>
          <w:szCs w:val="21"/>
        </w:rPr>
        <w:t>手机号后点击【发送短信码】，输入图片验证码及短信码（短信码</w:t>
      </w:r>
      <w:r>
        <w:rPr>
          <w:rFonts w:ascii="微软雅黑" w:eastAsia="微软雅黑" w:hAnsi="微软雅黑"/>
          <w:szCs w:val="21"/>
        </w:rPr>
        <w:t>60秒输入有效），点击</w:t>
      </w:r>
      <w:r>
        <w:rPr>
          <w:rFonts w:ascii="微软雅黑" w:eastAsia="微软雅黑" w:hAnsi="微软雅黑" w:hint="eastAsia"/>
          <w:szCs w:val="21"/>
        </w:rPr>
        <w:t>【</w:t>
      </w:r>
      <w:r>
        <w:rPr>
          <w:rFonts w:ascii="微软雅黑" w:eastAsia="微软雅黑" w:hAnsi="微软雅黑"/>
          <w:szCs w:val="21"/>
        </w:rPr>
        <w:t>确认</w:t>
      </w:r>
      <w:r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/>
          <w:szCs w:val="21"/>
        </w:rPr>
        <w:t>。</w:t>
      </w:r>
    </w:p>
    <w:p w14:paraId="4AF6CB2C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DCD791D" wp14:editId="1EABFFE4">
            <wp:extent cx="5274914" cy="3634740"/>
            <wp:effectExtent l="0" t="0" r="2540" b="381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b="5169"/>
                    <a:stretch/>
                  </pic:blipFill>
                  <pic:spPr bwMode="auto">
                    <a:xfrm>
                      <a:off x="0" y="0"/>
                      <a:ext cx="5274310" cy="36343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DD35C4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</w:p>
    <w:p w14:paraId="596497CA" w14:textId="77777777"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7" w:name="_Toc486530808"/>
      <w:r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7"/>
    </w:p>
    <w:p w14:paraId="031FF654" w14:textId="77777777"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8" w:name="_Toc486530809"/>
      <w:r>
        <w:rPr>
          <w:rFonts w:ascii="微软雅黑" w:eastAsia="微软雅黑" w:hAnsi="微软雅黑" w:hint="eastAsia"/>
          <w:sz w:val="24"/>
          <w:szCs w:val="24"/>
        </w:rPr>
        <w:t>课程卡片</w:t>
      </w:r>
      <w:bookmarkEnd w:id="8"/>
    </w:p>
    <w:p w14:paraId="7C39B51A" w14:textId="77777777" w:rsidR="009116A7" w:rsidRDefault="009116A7" w:rsidP="009116A7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运行周期中的课程会显示在共享课中的【</w:t>
      </w:r>
      <w:r>
        <w:rPr>
          <w:rFonts w:ascii="微软雅黑" w:eastAsia="微软雅黑" w:hAnsi="微软雅黑" w:cs="Calibri"/>
          <w:b/>
          <w:color w:val="00B050"/>
          <w:kern w:val="0"/>
          <w:szCs w:val="21"/>
        </w:rPr>
        <w:t>进行中</w:t>
      </w:r>
      <w:r>
        <w:rPr>
          <w:rFonts w:ascii="微软雅黑" w:eastAsia="微软雅黑" w:hAnsi="微软雅黑" w:cs="Calibri"/>
          <w:kern w:val="0"/>
          <w:szCs w:val="21"/>
        </w:rPr>
        <w:t>】，课程图片</w:t>
      </w:r>
      <w:r>
        <w:rPr>
          <w:rFonts w:ascii="微软雅黑" w:eastAsia="微软雅黑" w:hAnsi="微软雅黑" w:cs="Calibri" w:hint="eastAsia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包含</w:t>
      </w:r>
      <w:r>
        <w:rPr>
          <w:rFonts w:ascii="微软雅黑" w:eastAsia="微软雅黑" w:hAnsi="微软雅黑" w:cs="Calibri"/>
          <w:b/>
          <w:kern w:val="0"/>
          <w:szCs w:val="21"/>
        </w:rPr>
        <w:t>我的进度</w:t>
      </w:r>
      <w:r>
        <w:rPr>
          <w:rFonts w:ascii="微软雅黑" w:eastAsia="微软雅黑" w:hAnsi="微软雅黑" w:cs="Calibri"/>
          <w:kern w:val="0"/>
          <w:szCs w:val="21"/>
        </w:rPr>
        <w:t>。</w:t>
      </w:r>
    </w:p>
    <w:p w14:paraId="4CE59651" w14:textId="77777777" w:rsidR="009116A7" w:rsidRDefault="009116A7" w:rsidP="009116A7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学习进度=（看完的视频数+做完的章测试数）/（总的视频数+总的章测试数）。</w:t>
      </w:r>
    </w:p>
    <w:p w14:paraId="1EC4732D" w14:textId="77777777" w:rsidR="009116A7" w:rsidRDefault="009116A7" w:rsidP="009116A7">
      <w:pPr>
        <w:pStyle w:val="a8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点击课程卡片即可进入课程学习页面观看课程视频。</w:t>
      </w:r>
    </w:p>
    <w:p w14:paraId="71833F57" w14:textId="77777777" w:rsidR="009116A7" w:rsidRDefault="009116A7" w:rsidP="009116A7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78483B4" wp14:editId="41BD5ADF">
            <wp:extent cx="5274310" cy="3152377"/>
            <wp:effectExtent l="0" t="0" r="254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5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1DD12" w14:textId="77777777"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9" w:name="_Toc486530810"/>
      <w:r>
        <w:rPr>
          <w:rFonts w:ascii="微软雅黑" w:eastAsia="微软雅黑" w:hAnsi="微软雅黑" w:hint="eastAsia"/>
          <w:sz w:val="24"/>
          <w:szCs w:val="24"/>
        </w:rPr>
        <w:t>成绩规则</w:t>
      </w:r>
      <w:bookmarkEnd w:id="9"/>
    </w:p>
    <w:p w14:paraId="552AEE1A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10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>
        <w:rPr>
          <w:rFonts w:ascii="微软雅黑" w:eastAsia="微软雅黑" w:hAnsi="微软雅黑" w:hint="eastAsia"/>
          <w:b/>
          <w:szCs w:val="21"/>
        </w:rPr>
        <w:t>平时成绩、章测试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四部分。</w:t>
      </w:r>
    </w:p>
    <w:p w14:paraId="6AFD513B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p w14:paraId="132232F5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见面课，故考核方式只包括</w:t>
      </w:r>
      <w:r>
        <w:rPr>
          <w:rFonts w:ascii="微软雅黑" w:eastAsia="微软雅黑" w:hAnsi="微软雅黑" w:hint="eastAsia"/>
          <w:b/>
          <w:szCs w:val="21"/>
        </w:rPr>
        <w:t>平时</w:t>
      </w:r>
      <w:r>
        <w:rPr>
          <w:rFonts w:ascii="微软雅黑" w:eastAsia="微软雅黑" w:hAnsi="微软雅黑"/>
          <w:b/>
          <w:szCs w:val="21"/>
        </w:rPr>
        <w:t>成绩</w:t>
      </w:r>
      <w:r>
        <w:rPr>
          <w:rFonts w:ascii="微软雅黑" w:eastAsia="微软雅黑" w:hAnsi="微软雅黑" w:hint="eastAsia"/>
          <w:b/>
          <w:szCs w:val="21"/>
        </w:rPr>
        <w:t>、章测试</w:t>
      </w:r>
      <w:r>
        <w:rPr>
          <w:rFonts w:ascii="微软雅黑" w:eastAsia="微软雅黑" w:hAnsi="微软雅黑" w:hint="eastAsia"/>
          <w:szCs w:val="21"/>
        </w:rPr>
        <w:t>、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三部分。</w:t>
      </w:r>
    </w:p>
    <w:p w14:paraId="2209917C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>
        <w:rPr>
          <w:rFonts w:ascii="微软雅黑" w:eastAsia="微软雅黑" w:hAnsi="微软雅黑" w:hint="eastAsia"/>
          <w:b/>
          <w:szCs w:val="21"/>
        </w:rPr>
        <w:t>平时成绩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期末考试</w:t>
      </w:r>
      <w:r>
        <w:rPr>
          <w:rFonts w:ascii="微软雅黑" w:eastAsia="微软雅黑" w:hAnsi="微软雅黑" w:hint="eastAsia"/>
          <w:szCs w:val="21"/>
        </w:rPr>
        <w:t>。</w:t>
      </w:r>
    </w:p>
    <w:bookmarkEnd w:id="10"/>
    <w:p w14:paraId="641F0987" w14:textId="77777777" w:rsidR="009116A7" w:rsidRDefault="009116A7" w:rsidP="009116A7">
      <w:pPr>
        <w:pStyle w:val="a8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1853E59F" wp14:editId="659CB89C">
            <wp:extent cx="5274310" cy="3258596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8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BD64D3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平时成绩包括</w:t>
      </w:r>
      <w:r>
        <w:rPr>
          <w:rFonts w:ascii="微软雅黑" w:eastAsia="微软雅黑" w:hAnsi="微软雅黑"/>
          <w:szCs w:val="21"/>
        </w:rPr>
        <w:t>学习进度和学习行为两部分，</w:t>
      </w:r>
      <w:r>
        <w:rPr>
          <w:rFonts w:ascii="微软雅黑" w:eastAsia="微软雅黑" w:hAnsi="微软雅黑" w:hint="eastAsia"/>
          <w:szCs w:val="21"/>
        </w:rPr>
        <w:t>学习行为由</w:t>
      </w:r>
      <w:r>
        <w:rPr>
          <w:rFonts w:ascii="微软雅黑" w:eastAsia="微软雅黑" w:hAnsi="微软雅黑"/>
          <w:szCs w:val="21"/>
        </w:rPr>
        <w:t>学习习惯和学习互动</w:t>
      </w:r>
      <w:r>
        <w:rPr>
          <w:rFonts w:ascii="微软雅黑" w:eastAsia="微软雅黑" w:hAnsi="微软雅黑" w:hint="eastAsia"/>
          <w:szCs w:val="21"/>
        </w:rPr>
        <w:t>组成</w:t>
      </w:r>
    </w:p>
    <w:p w14:paraId="1DD1B1E5" w14:textId="77777777" w:rsidR="009116A7" w:rsidRDefault="009116A7" w:rsidP="009116A7">
      <w:pPr>
        <w:ind w:firstLineChars="250" w:firstLine="525"/>
        <w:rPr>
          <w:rFonts w:ascii="微软雅黑" w:eastAsia="微软雅黑" w:hAnsi="微软雅黑"/>
          <w:szCs w:val="21"/>
        </w:rPr>
      </w:pPr>
      <w:r w:rsidRPr="003D1D45">
        <w:rPr>
          <w:rFonts w:ascii="微软雅黑" w:eastAsia="微软雅黑" w:hAnsi="微软雅黑"/>
          <w:szCs w:val="21"/>
        </w:rPr>
        <w:t>学习习惯分获取方式说明：</w:t>
      </w:r>
      <w:r w:rsidRPr="004E3529">
        <w:rPr>
          <w:rFonts w:ascii="微软雅黑" w:eastAsia="微软雅黑" w:hAnsi="微软雅黑" w:hint="eastAsia"/>
          <w:szCs w:val="21"/>
        </w:rPr>
        <w:t>某一天的学习时长达到建议学习时长的</w:t>
      </w:r>
      <w:r w:rsidRPr="004E3529">
        <w:rPr>
          <w:rFonts w:ascii="微软雅黑" w:eastAsia="微软雅黑" w:hAnsi="微软雅黑"/>
          <w:szCs w:val="21"/>
        </w:rPr>
        <w:t>25分钟则记一次规律学习（重</w:t>
      </w:r>
      <w:r>
        <w:rPr>
          <w:rFonts w:ascii="微软雅黑" w:eastAsia="微软雅黑" w:hAnsi="微软雅黑"/>
          <w:szCs w:val="21"/>
        </w:rPr>
        <w:t>复观看视频的时长不计入），规律学习达到一定的次数可获得全部的</w:t>
      </w:r>
      <w:r w:rsidRPr="004E3529">
        <w:rPr>
          <w:rFonts w:ascii="微软雅黑" w:eastAsia="微软雅黑" w:hAnsi="微软雅黑"/>
          <w:szCs w:val="21"/>
        </w:rPr>
        <w:t>习惯分</w:t>
      </w:r>
      <w:r w:rsidRPr="003D1D45">
        <w:rPr>
          <w:rFonts w:ascii="微软雅黑" w:eastAsia="微软雅黑" w:hAnsi="微软雅黑"/>
          <w:szCs w:val="21"/>
        </w:rPr>
        <w:t>。</w:t>
      </w:r>
    </w:p>
    <w:p w14:paraId="10A25D5C" w14:textId="77777777" w:rsidR="009116A7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学习互动分获取方式说明：</w:t>
      </w:r>
      <w:r>
        <w:rPr>
          <w:rFonts w:ascii="微软雅黑" w:eastAsia="微软雅黑" w:hAnsi="微软雅黑" w:hint="eastAsia"/>
          <w:szCs w:val="21"/>
        </w:rPr>
        <w:t>参与</w:t>
      </w:r>
      <w:r>
        <w:rPr>
          <w:rFonts w:ascii="微软雅黑" w:eastAsia="微软雅黑" w:hAnsi="微软雅黑"/>
          <w:szCs w:val="21"/>
        </w:rPr>
        <w:t>问答互动，</w:t>
      </w:r>
      <w:r w:rsidRPr="00484020">
        <w:rPr>
          <w:rFonts w:ascii="微软雅黑" w:eastAsia="微软雅黑" w:hAnsi="微软雅黑"/>
          <w:szCs w:val="21"/>
        </w:rPr>
        <w:t>积累</w:t>
      </w:r>
      <w:r>
        <w:rPr>
          <w:rFonts w:ascii="微软雅黑" w:eastAsia="微软雅黑" w:hAnsi="微软雅黑"/>
          <w:szCs w:val="21"/>
        </w:rPr>
        <w:t>贡献度，</w:t>
      </w:r>
      <w:r w:rsidRPr="00484020">
        <w:rPr>
          <w:rFonts w:ascii="微软雅黑" w:eastAsia="微软雅黑" w:hAnsi="微软雅黑"/>
          <w:szCs w:val="21"/>
        </w:rPr>
        <w:t>学习互动得分</w:t>
      </w:r>
      <w:r>
        <w:rPr>
          <w:rFonts w:ascii="微软雅黑" w:eastAsia="微软雅黑" w:hAnsi="微软雅黑" w:hint="eastAsia"/>
          <w:szCs w:val="21"/>
        </w:rPr>
        <w:t>由</w:t>
      </w:r>
      <w:r w:rsidRPr="00484020">
        <w:rPr>
          <w:rFonts w:ascii="微软雅黑" w:eastAsia="微软雅黑" w:hAnsi="微软雅黑"/>
          <w:szCs w:val="21"/>
        </w:rPr>
        <w:t>排名决定，比如学习互动分占比为5分，如果</w:t>
      </w:r>
      <w:r>
        <w:rPr>
          <w:rFonts w:ascii="微软雅黑" w:eastAsia="微软雅黑" w:hAnsi="微软雅黑" w:hint="eastAsia"/>
          <w:szCs w:val="21"/>
        </w:rPr>
        <w:t>你</w:t>
      </w:r>
      <w:r w:rsidRPr="00484020">
        <w:rPr>
          <w:rFonts w:ascii="微软雅黑" w:eastAsia="微软雅黑" w:hAnsi="微软雅黑"/>
          <w:szCs w:val="21"/>
        </w:rPr>
        <w:t>排名前80%，则互动得分为5*80%=4分</w:t>
      </w:r>
    </w:p>
    <w:p w14:paraId="3FE44A9E" w14:textId="77777777" w:rsidR="009116A7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 w:rsidRPr="00484020">
        <w:rPr>
          <w:rFonts w:ascii="微软雅黑" w:eastAsia="微软雅黑" w:hAnsi="微软雅黑"/>
          <w:szCs w:val="21"/>
        </w:rPr>
        <w:t>能够积累贡献度的行为包括：</w:t>
      </w:r>
      <w:r>
        <w:rPr>
          <w:rFonts w:ascii="微软雅黑" w:eastAsia="微软雅黑" w:hAnsi="微软雅黑"/>
          <w:szCs w:val="21"/>
        </w:rPr>
        <w:t xml:space="preserve"> </w:t>
      </w:r>
      <w:r w:rsidRPr="00484020">
        <w:rPr>
          <w:rFonts w:ascii="微软雅黑" w:eastAsia="微软雅黑" w:hAnsi="微软雅黑"/>
          <w:szCs w:val="21"/>
        </w:rPr>
        <w:t>回答获得老师的赞 +10 ；问题获得老师的回答  +3 ；回答获得同学的赞  +2 ；问题获得同学的回答 +0.5 ；有效提问 +1；有效回答 +1</w:t>
      </w:r>
    </w:p>
    <w:p w14:paraId="340F7214" w14:textId="77777777" w:rsidR="009116A7" w:rsidRPr="0013601B" w:rsidRDefault="009116A7" w:rsidP="009116A7">
      <w:pPr>
        <w:ind w:firstLineChars="200" w:firstLine="42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其中</w:t>
      </w:r>
      <w:r>
        <w:rPr>
          <w:rFonts w:ascii="微软雅黑" w:eastAsia="微软雅黑" w:hAnsi="微软雅黑"/>
          <w:szCs w:val="21"/>
        </w:rPr>
        <w:t>，提问和回答需经过系统和人工审核</w:t>
      </w:r>
      <w:r>
        <w:rPr>
          <w:rFonts w:ascii="微软雅黑" w:eastAsia="微软雅黑" w:hAnsi="微软雅黑" w:hint="eastAsia"/>
          <w:szCs w:val="21"/>
        </w:rPr>
        <w:t>判定为</w:t>
      </w:r>
      <w:r>
        <w:rPr>
          <w:rFonts w:ascii="微软雅黑" w:eastAsia="微软雅黑" w:hAnsi="微软雅黑"/>
          <w:szCs w:val="21"/>
        </w:rPr>
        <w:t>有效后才会累计</w:t>
      </w:r>
      <w:r>
        <w:rPr>
          <w:rFonts w:ascii="微软雅黑" w:eastAsia="微软雅黑" w:hAnsi="微软雅黑" w:hint="eastAsia"/>
          <w:szCs w:val="21"/>
        </w:rPr>
        <w:t>进</w:t>
      </w:r>
      <w:r>
        <w:rPr>
          <w:rFonts w:ascii="微软雅黑" w:eastAsia="微软雅黑" w:hAnsi="微软雅黑"/>
          <w:szCs w:val="21"/>
        </w:rPr>
        <w:t>贡献度，并不是发的所有帖子都会计算进</w:t>
      </w:r>
      <w:r>
        <w:rPr>
          <w:rFonts w:ascii="微软雅黑" w:eastAsia="微软雅黑" w:hAnsi="微软雅黑" w:hint="eastAsia"/>
          <w:szCs w:val="21"/>
        </w:rPr>
        <w:t>贡献度，</w:t>
      </w:r>
      <w:r>
        <w:rPr>
          <w:rFonts w:ascii="微软雅黑" w:eastAsia="微软雅黑" w:hAnsi="微软雅黑"/>
          <w:szCs w:val="21"/>
        </w:rPr>
        <w:t>垃圾帖、广告贴、事务型问题贴</w:t>
      </w:r>
      <w:r>
        <w:rPr>
          <w:rFonts w:ascii="微软雅黑" w:eastAsia="微软雅黑" w:hAnsi="微软雅黑" w:hint="eastAsia"/>
          <w:szCs w:val="21"/>
        </w:rPr>
        <w:t>等</w:t>
      </w:r>
      <w:r>
        <w:rPr>
          <w:rFonts w:ascii="微软雅黑" w:eastAsia="微软雅黑" w:hAnsi="微软雅黑"/>
          <w:szCs w:val="21"/>
        </w:rPr>
        <w:t>都</w:t>
      </w:r>
      <w:r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/>
          <w:szCs w:val="21"/>
        </w:rPr>
        <w:t>无效的。</w:t>
      </w:r>
    </w:p>
    <w:p w14:paraId="4F984B92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bookmarkStart w:id="11" w:name="_Hlk486528480"/>
      <w:r>
        <w:rPr>
          <w:rFonts w:ascii="微软雅黑" w:eastAsia="微软雅黑" w:hAnsi="微软雅黑" w:hint="eastAsia"/>
          <w:szCs w:val="21"/>
        </w:rPr>
        <w:t>期末考试开始前，需观看完全部课程视频</w:t>
      </w:r>
      <w:r>
        <w:rPr>
          <w:rFonts w:ascii="微软雅黑" w:eastAsia="微软雅黑" w:hAnsi="微软雅黑" w:hint="eastAsia"/>
          <w:b/>
          <w:szCs w:val="21"/>
        </w:rPr>
        <w:t>并</w:t>
      </w:r>
      <w:r>
        <w:rPr>
          <w:rFonts w:ascii="微软雅黑" w:eastAsia="微软雅黑" w:hAnsi="微软雅黑" w:hint="eastAsia"/>
          <w:szCs w:val="21"/>
        </w:rPr>
        <w:t>完成所有章测试，混合式课程还需完成</w:t>
      </w:r>
      <w:r>
        <w:rPr>
          <w:rFonts w:ascii="微软雅黑" w:eastAsia="微软雅黑" w:hAnsi="微软雅黑" w:hint="eastAsia"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学习。</w:t>
      </w:r>
      <w:bookmarkEnd w:id="11"/>
    </w:p>
    <w:p w14:paraId="209805DE" w14:textId="77777777" w:rsidR="009116A7" w:rsidRPr="009D5373" w:rsidRDefault="009116A7" w:rsidP="009116A7">
      <w:pPr>
        <w:jc w:val="left"/>
        <w:rPr>
          <w:rFonts w:ascii="微软雅黑" w:eastAsia="微软雅黑" w:hAnsi="微软雅黑"/>
          <w:szCs w:val="21"/>
        </w:rPr>
      </w:pPr>
    </w:p>
    <w:p w14:paraId="0325E9B9" w14:textId="77777777"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2" w:name="_Toc486530811"/>
      <w:r>
        <w:rPr>
          <w:rFonts w:ascii="微软雅黑" w:eastAsia="微软雅黑" w:hAnsi="微软雅黑" w:hint="eastAsia"/>
          <w:sz w:val="28"/>
          <w:szCs w:val="28"/>
        </w:rPr>
        <w:t>学习</w:t>
      </w:r>
      <w:bookmarkEnd w:id="12"/>
    </w:p>
    <w:p w14:paraId="60840A0A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2"/>
      <w:r>
        <w:rPr>
          <w:rFonts w:ascii="微软雅黑" w:eastAsia="微软雅黑" w:hAnsi="微软雅黑" w:hint="eastAsia"/>
          <w:sz w:val="24"/>
          <w:szCs w:val="24"/>
        </w:rPr>
        <w:t>1. 视频观看</w:t>
      </w:r>
      <w:bookmarkEnd w:id="13"/>
    </w:p>
    <w:p w14:paraId="44820571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点击课程卡片，进入视频学习页面。每个章节的课程视频可重复观看，学透知识点。</w:t>
      </w:r>
    </w:p>
    <w:p w14:paraId="4B17886E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进入视频学习页面后，会弹出该门课程的</w:t>
      </w:r>
      <w:r>
        <w:rPr>
          <w:rFonts w:ascii="微软雅黑" w:eastAsia="微软雅黑" w:hAnsi="微软雅黑" w:hint="eastAsia"/>
          <w:b/>
          <w:szCs w:val="21"/>
        </w:rPr>
        <w:t>学习指导卡</w:t>
      </w:r>
      <w:r>
        <w:rPr>
          <w:rFonts w:ascii="微软雅黑" w:eastAsia="微软雅黑" w:hAnsi="微软雅黑" w:hint="eastAsia"/>
          <w:szCs w:val="21"/>
        </w:rPr>
        <w:t>，该指导卡囊括了课程的成绩规则、学习时间、考试时间等重要信息，请同学们仔细查看。</w:t>
      </w:r>
    </w:p>
    <w:p w14:paraId="60D9CFA2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智慧树视频学习进度是根据学生的</w:t>
      </w:r>
      <w:r>
        <w:rPr>
          <w:rFonts w:ascii="微软雅黑" w:eastAsia="微软雅黑" w:hAnsi="微软雅黑" w:hint="eastAsia"/>
          <w:b/>
          <w:szCs w:val="21"/>
        </w:rPr>
        <w:t>累计观看时间</w:t>
      </w:r>
      <w:r>
        <w:rPr>
          <w:rFonts w:ascii="微软雅黑" w:eastAsia="微软雅黑" w:hAnsi="微软雅黑" w:hint="eastAsia"/>
          <w:szCs w:val="21"/>
        </w:rPr>
        <w:t>来计算的，拖拽播放进度条是无法累计观看时间的，请认真观看视频。</w:t>
      </w:r>
    </w:p>
    <w:p w14:paraId="1EFF545E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48632D2F" wp14:editId="1FC94F39">
            <wp:extent cx="5274310" cy="2491257"/>
            <wp:effectExtent l="0" t="0" r="2540" b="444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45DCF" w14:textId="77777777" w:rsidR="009116A7" w:rsidRDefault="009116A7" w:rsidP="009116A7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noProof/>
        </w:rPr>
        <w:drawing>
          <wp:inline distT="0" distB="0" distL="0" distR="0" wp14:anchorId="08F10DCF" wp14:editId="22AB7858">
            <wp:extent cx="228620" cy="236240"/>
            <wp:effectExtent l="0" t="0" r="0" b="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8620" cy="23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 wp14:anchorId="2734A003" wp14:editId="28EB56FA">
            <wp:extent cx="350550" cy="403895"/>
            <wp:effectExtent l="0" t="0" r="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0550" cy="40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14:paraId="739FA8DC" w14:textId="77777777" w:rsidR="009116A7" w:rsidRDefault="009116A7" w:rsidP="009116A7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14:paraId="4F1DF7E2" w14:textId="77777777" w:rsidR="009116A7" w:rsidRDefault="009116A7" w:rsidP="009116A7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7747E06" wp14:editId="7B1397C6">
            <wp:extent cx="4404360" cy="1821179"/>
            <wp:effectExtent l="0" t="0" r="0" b="825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20067" r="5555"/>
                    <a:stretch/>
                  </pic:blipFill>
                  <pic:spPr bwMode="auto">
                    <a:xfrm>
                      <a:off x="0" y="0"/>
                      <a:ext cx="4404742" cy="182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BB6B99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4" w:name="_Toc486530813"/>
      <w:r>
        <w:rPr>
          <w:rFonts w:ascii="微软雅黑" w:eastAsia="微软雅黑" w:hAnsi="微软雅黑" w:hint="eastAsia"/>
          <w:sz w:val="24"/>
          <w:szCs w:val="24"/>
        </w:rPr>
        <w:t>2. 作业考试</w:t>
      </w:r>
      <w:bookmarkEnd w:id="14"/>
    </w:p>
    <w:p w14:paraId="701BA5E5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14:paraId="6FB82FCF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rFonts w:hint="eastAsia"/>
          <w:noProof/>
        </w:rPr>
        <w:t>【章测试】</w:t>
      </w:r>
      <w:r>
        <w:rPr>
          <w:rFonts w:ascii="微软雅黑" w:eastAsia="微软雅黑" w:hAnsi="微软雅黑" w:hint="eastAsia"/>
          <w:szCs w:val="21"/>
        </w:rPr>
        <w:t>图标，另一种方式为点击右上角的【作业考试】图标，进入作业考试</w:t>
      </w:r>
      <w:r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14:paraId="080F0E84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超过课程学习时间，章测试将无法提交，请注意章测试的</w:t>
      </w:r>
      <w:r>
        <w:rPr>
          <w:rFonts w:ascii="微软雅黑" w:eastAsia="微软雅黑" w:hAnsi="微软雅黑" w:hint="eastAsia"/>
          <w:b/>
          <w:szCs w:val="21"/>
        </w:rPr>
        <w:t>截止时间</w:t>
      </w:r>
      <w:r>
        <w:rPr>
          <w:rFonts w:ascii="微软雅黑" w:eastAsia="微软雅黑" w:hAnsi="微软雅黑" w:hint="eastAsia"/>
          <w:szCs w:val="21"/>
        </w:rPr>
        <w:t>。</w:t>
      </w:r>
    </w:p>
    <w:p w14:paraId="44AC8A3C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39B280D7" wp14:editId="10057FF7">
            <wp:extent cx="5274310" cy="2491257"/>
            <wp:effectExtent l="0" t="0" r="2540" b="444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0070D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有相应的开放及截止时间，考试开放之时，也就是学习结束之时，即除了考试，其他任何学习相关的内容均不再计分。</w:t>
      </w:r>
    </w:p>
    <w:p w14:paraId="755B3CBC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考试都是有时间限制的，不要抱着“看一看”的心理去打开考试，打开考试时需输入</w:t>
      </w:r>
      <w:r>
        <w:rPr>
          <w:rFonts w:ascii="微软雅黑" w:eastAsia="微软雅黑" w:hAnsi="微软雅黑" w:hint="eastAsia"/>
          <w:szCs w:val="21"/>
          <w:u w:val="single"/>
        </w:rPr>
        <w:t>验证码</w:t>
      </w:r>
      <w:r>
        <w:rPr>
          <w:rFonts w:ascii="微软雅黑" w:eastAsia="微软雅黑" w:hAnsi="微软雅黑" w:hint="eastAsia"/>
          <w:szCs w:val="21"/>
        </w:rPr>
        <w:t>，试卷打开后，即使关闭网页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，时间仍会继续计时，一旦考试时限到了，试卷将会被系统自动提交。</w:t>
      </w:r>
    </w:p>
    <w:p w14:paraId="4835EF48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E0AE1A0" wp14:editId="427E881F">
            <wp:extent cx="5274310" cy="807629"/>
            <wp:effectExtent l="0" t="0" r="2540" b="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7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98814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以上图为例，并不是12月4日00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至12月31日23:59这个时间段内可以无限次进入答题，该课程的考试时间限制为90分钟，即如果在12月18日8</w:t>
      </w:r>
      <w:r>
        <w:rPr>
          <w:rFonts w:ascii="微软雅黑" w:eastAsia="微软雅黑" w:hAnsi="微软雅黑"/>
          <w:szCs w:val="21"/>
        </w:rPr>
        <w:t>:</w:t>
      </w:r>
      <w:r>
        <w:rPr>
          <w:rFonts w:ascii="微软雅黑" w:eastAsia="微软雅黑" w:hAnsi="微软雅黑" w:hint="eastAsia"/>
          <w:szCs w:val="21"/>
        </w:rPr>
        <w:t>00打开试卷，则试卷答题截止时间为12月18日9</w:t>
      </w:r>
      <w:r>
        <w:rPr>
          <w:rFonts w:ascii="微软雅黑" w:eastAsia="微软雅黑" w:hAnsi="微软雅黑"/>
          <w:szCs w:val="21"/>
        </w:rPr>
        <w:t>:30</w:t>
      </w:r>
      <w:r>
        <w:rPr>
          <w:rFonts w:ascii="微软雅黑" w:eastAsia="微软雅黑" w:hAnsi="微软雅黑" w:hint="eastAsia"/>
          <w:szCs w:val="21"/>
        </w:rPr>
        <w:t>。</w:t>
      </w:r>
    </w:p>
    <w:p w14:paraId="4C5648D2" w14:textId="77777777" w:rsidR="009116A7" w:rsidRDefault="009116A7" w:rsidP="009116A7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补充：如果在12月31日23:30打开试卷，答题时间也不会超过考试的截止时间12月31日23:59。</w:t>
      </w:r>
    </w:p>
    <w:p w14:paraId="25348D29" w14:textId="77777777" w:rsidR="009116A7" w:rsidRDefault="009116A7" w:rsidP="009116A7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 xml:space="preserve">2.2 </w:t>
      </w:r>
      <w:r>
        <w:rPr>
          <w:rFonts w:ascii="微软雅黑" w:eastAsia="微软雅黑" w:hAnsi="微软雅黑" w:hint="eastAsia"/>
          <w:szCs w:val="21"/>
        </w:rPr>
        <w:t>如何查看章测试及考试分数</w:t>
      </w:r>
    </w:p>
    <w:p w14:paraId="6C1834CF" w14:textId="77777777" w:rsidR="009116A7" w:rsidRDefault="009116A7" w:rsidP="009116A7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14:paraId="77AEDE02" w14:textId="77777777" w:rsidR="009116A7" w:rsidRDefault="009116A7" w:rsidP="009116A7">
      <w:pPr>
        <w:pStyle w:val="a8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B38F4AB" wp14:editId="230EEAB6">
            <wp:extent cx="5274310" cy="1388780"/>
            <wp:effectExtent l="0" t="0" r="2540" b="1905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8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7F9D3" w14:textId="77777777" w:rsidR="009116A7" w:rsidRDefault="009116A7" w:rsidP="009116A7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14:paraId="1D87DA50" w14:textId="77777777" w:rsidR="009116A7" w:rsidRDefault="009116A7" w:rsidP="009116A7">
      <w:pPr>
        <w:pStyle w:val="a8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14:paraId="7FCEED8D" w14:textId="77777777" w:rsidR="009116A7" w:rsidRDefault="009116A7" w:rsidP="009116A7">
      <w:pPr>
        <w:pStyle w:val="a8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章测试申请重做</w:t>
      </w:r>
    </w:p>
    <w:p w14:paraId="407C26CB" w14:textId="77777777" w:rsidR="009116A7" w:rsidRDefault="009116A7" w:rsidP="009116A7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在学习周期内，若对章测试分数不满意，可申请重做。每章的重做机会各有</w:t>
      </w:r>
      <w:r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次，以最后一次做题的分数为准。客观题申请后系统自动同意，主观题需等老师批阅后才能申请，且由老师手动审核是否同意。</w:t>
      </w:r>
    </w:p>
    <w:p w14:paraId="75E91B3A" w14:textId="77777777" w:rsidR="009116A7" w:rsidRDefault="009116A7" w:rsidP="009116A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E4F1080" wp14:editId="0A38C3D0">
            <wp:extent cx="5274310" cy="2112166"/>
            <wp:effectExtent l="0" t="0" r="2540" b="254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12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665FA" w14:textId="77777777" w:rsidR="009116A7" w:rsidRDefault="009116A7" w:rsidP="009116A7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学生也可以通过点击【本次成绩】或【第X章单元测试】的标题查看本章测试的答案，一旦查看答案则无法申请重做。（</w:t>
      </w:r>
      <w:r>
        <w:rPr>
          <w:rFonts w:ascii="微软雅黑" w:eastAsia="微软雅黑" w:hAnsi="微软雅黑"/>
          <w:szCs w:val="21"/>
        </w:rPr>
        <w:t>查看答案指的是查看自己</w:t>
      </w:r>
      <w:r>
        <w:rPr>
          <w:rFonts w:ascii="微软雅黑" w:eastAsia="微软雅黑" w:hAnsi="微软雅黑" w:hint="eastAsia"/>
          <w:szCs w:val="21"/>
        </w:rPr>
        <w:t>每道题</w:t>
      </w:r>
      <w:r>
        <w:rPr>
          <w:rFonts w:ascii="微软雅黑" w:eastAsia="微软雅黑" w:hAnsi="微软雅黑"/>
          <w:szCs w:val="21"/>
        </w:rPr>
        <w:t>的得分情况和回答</w:t>
      </w:r>
      <w:r>
        <w:rPr>
          <w:rFonts w:ascii="微软雅黑" w:eastAsia="微软雅黑" w:hAnsi="微软雅黑" w:hint="eastAsia"/>
          <w:szCs w:val="21"/>
        </w:rPr>
        <w:t>是否</w:t>
      </w:r>
      <w:r>
        <w:rPr>
          <w:rFonts w:ascii="微软雅黑" w:eastAsia="微软雅黑" w:hAnsi="微软雅黑"/>
          <w:szCs w:val="21"/>
        </w:rPr>
        <w:t>正确，不包含标准答案</w:t>
      </w:r>
      <w:r>
        <w:rPr>
          <w:rFonts w:ascii="微软雅黑" w:eastAsia="微软雅黑" w:hAnsi="微软雅黑" w:hint="eastAsia"/>
          <w:szCs w:val="21"/>
        </w:rPr>
        <w:t>）</w:t>
      </w:r>
    </w:p>
    <w:p w14:paraId="7842DC7E" w14:textId="77777777" w:rsidR="009116A7" w:rsidRDefault="009116A7" w:rsidP="009116A7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3EBCB6B7" wp14:editId="68BA4E23">
            <wp:extent cx="5274310" cy="2090800"/>
            <wp:effectExtent l="0" t="0" r="2540" b="508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1C236" w14:textId="77777777" w:rsidR="009116A7" w:rsidRDefault="009116A7" w:rsidP="009116A7">
      <w:pPr>
        <w:pStyle w:val="3"/>
        <w:numPr>
          <w:ilvl w:val="0"/>
          <w:numId w:val="4"/>
        </w:numPr>
        <w:rPr>
          <w:rFonts w:ascii="微软雅黑" w:eastAsia="微软雅黑" w:hAnsi="微软雅黑"/>
          <w:sz w:val="24"/>
          <w:szCs w:val="24"/>
        </w:rPr>
      </w:pPr>
      <w:bookmarkStart w:id="15" w:name="_Toc486530814"/>
      <w:r>
        <w:rPr>
          <w:rFonts w:ascii="微软雅黑" w:eastAsia="微软雅黑" w:hAnsi="微软雅黑" w:hint="eastAsia"/>
          <w:sz w:val="24"/>
          <w:szCs w:val="24"/>
        </w:rPr>
        <w:t>见面课</w:t>
      </w:r>
      <w:bookmarkEnd w:id="15"/>
    </w:p>
    <w:p w14:paraId="1C5475F3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根据以往的实际案例，有部分【混合式】课程的学生最终不及格就是由于未完成见面课部分的学习，所以请所有同学重视</w:t>
      </w:r>
      <w:r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。</w:t>
      </w:r>
    </w:p>
    <w:p w14:paraId="6F3DA711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14:paraId="2B3F356E" w14:textId="77777777" w:rsidR="009116A7" w:rsidRDefault="009116A7" w:rsidP="009116A7">
      <w:pPr>
        <w:pStyle w:val="a8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在课程学习页，右上角的【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】，点击即可查看。</w:t>
      </w:r>
    </w:p>
    <w:p w14:paraId="32F19959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E5495BE" wp14:editId="1E016B9F">
            <wp:extent cx="5274310" cy="2491257"/>
            <wp:effectExtent l="0" t="0" r="2540" b="4445"/>
            <wp:docPr id="30726" name="图片 30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4C3BF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14:paraId="5B265D1D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 wp14:anchorId="378A852F" wp14:editId="58242E6B">
            <wp:extent cx="5274310" cy="2961916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19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EFC92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14:paraId="44BC617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14:paraId="09F46981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2种类型。可在</w:t>
      </w:r>
      <w:r>
        <w:rPr>
          <w:rFonts w:ascii="微软雅黑" w:eastAsia="微软雅黑" w:hAnsi="微软雅黑" w:hint="eastAsia"/>
          <w:b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模块中自行查看。</w:t>
      </w:r>
    </w:p>
    <w:p w14:paraId="008027B9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F15B09C" wp14:editId="7E254688">
            <wp:extent cx="2910840" cy="860596"/>
            <wp:effectExtent l="0" t="0" r="3810" b="0"/>
            <wp:docPr id="30742" name="图片 30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11093" cy="8606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09DF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70FC4F7" wp14:editId="330437C9">
            <wp:extent cx="2613887" cy="929721"/>
            <wp:effectExtent l="0" t="0" r="0" b="3810"/>
            <wp:docPr id="30743" name="图片 30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613887" cy="929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395B63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统一组织学生去教室观看直播或回放，老师会要求学生在教室中进行纸上的签到，后由老师将签到信息录入至系统。另一种方式为老师引导学生进行二维码签到，签到情况系统将自动记录。（请同学们提前下载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14:paraId="7773A28E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】，但请假是否同意，需由本校老师审核。</w:t>
      </w:r>
    </w:p>
    <w:p w14:paraId="2A300744" w14:textId="77777777" w:rsidR="009116A7" w:rsidRDefault="009116A7" w:rsidP="009116A7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43DCDDD4" wp14:editId="0B36F69E">
            <wp:extent cx="5274310" cy="665393"/>
            <wp:effectExtent l="0" t="0" r="2540" b="1905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5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9381EA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b/>
          <w:kern w:val="0"/>
          <w:szCs w:val="21"/>
        </w:rPr>
        <w:lastRenderedPageBreak/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：学生自行在网上收看见面课的直播或回放，学生只要观看完直播或回放，且进度超过80%，系统则自动记录签到信息。</w:t>
      </w:r>
    </w:p>
    <w:p w14:paraId="28EBA90E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69FD4C1" wp14:editId="4CB1C349">
            <wp:extent cx="5274310" cy="2931393"/>
            <wp:effectExtent l="0" t="0" r="2540" b="2540"/>
            <wp:docPr id="30741" name="图片 30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136A7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14:paraId="565AAA30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每次见面课总分由三部分构成：考勤</w:t>
      </w:r>
      <w:r>
        <w:rPr>
          <w:rFonts w:ascii="微软雅黑" w:eastAsia="微软雅黑" w:hAnsi="微软雅黑"/>
          <w:szCs w:val="21"/>
        </w:rPr>
        <w:t>分</w:t>
      </w:r>
      <w:r>
        <w:rPr>
          <w:rFonts w:ascii="微软雅黑" w:eastAsia="微软雅黑" w:hAnsi="微软雅黑" w:hint="eastAsia"/>
          <w:szCs w:val="21"/>
        </w:rPr>
        <w:t>、现场分、</w:t>
      </w:r>
      <w:r>
        <w:rPr>
          <w:rFonts w:ascii="微软雅黑" w:eastAsia="微软雅黑" w:hAnsi="微软雅黑"/>
          <w:szCs w:val="21"/>
        </w:rPr>
        <w:t>测验分</w:t>
      </w:r>
    </w:p>
    <w:p w14:paraId="6F3FE7A6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学生可在课程学习页面右侧的</w:t>
      </w:r>
      <w:r>
        <w:rPr>
          <w:rFonts w:hint="eastAsia"/>
          <w:noProof/>
        </w:rPr>
        <w:t>【成绩分析】</w:t>
      </w:r>
      <w:r>
        <w:rPr>
          <w:rFonts w:ascii="微软雅黑" w:eastAsia="微软雅黑" w:hAnsi="微软雅黑" w:hint="eastAsia"/>
          <w:szCs w:val="21"/>
        </w:rPr>
        <w:t>进行查看。如下图：</w:t>
      </w:r>
    </w:p>
    <w:p w14:paraId="01A6C0F2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A9D92D2" wp14:editId="6A16712E">
            <wp:extent cx="5274310" cy="332025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4BE48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</w:t>
      </w:r>
      <w:r>
        <w:rPr>
          <w:rFonts w:ascii="微软雅黑" w:eastAsia="微软雅黑" w:hAnsi="微软雅黑" w:hint="eastAsia"/>
          <w:szCs w:val="21"/>
        </w:rPr>
        <w:lastRenderedPageBreak/>
        <w:t>学生将获得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，具体录入时间以老师操作为准。</w:t>
      </w:r>
      <w:r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由老师根据现场实际情况给予，所以并不是所有学生都可以获得现场分的。</w:t>
      </w:r>
    </w:p>
    <w:p w14:paraId="6944BD1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的学生直接在线观看直播或回放均不得分。因故无法去到现场的学生可以在老师审核【请假】同意</w:t>
      </w:r>
      <w:r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14:paraId="0D1777DF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观看完直播或回放，且进度超过80%，即可获得考勤分及现场分。</w:t>
      </w:r>
    </w:p>
    <w:p w14:paraId="585E6F4A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发布</w:t>
      </w:r>
      <w:r>
        <w:rPr>
          <w:rFonts w:ascii="微软雅黑" w:eastAsia="微软雅黑" w:hAnsi="微软雅黑" w:cs="Calibri" w:hint="eastAsia"/>
          <w:kern w:val="0"/>
          <w:szCs w:val="21"/>
        </w:rPr>
        <w:t>见面课测验后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可在</w:t>
      </w:r>
      <w:r>
        <w:rPr>
          <w:rFonts w:ascii="微软雅黑" w:eastAsia="微软雅黑" w:hAnsi="微软雅黑" w:cs="Calibri"/>
          <w:kern w:val="0"/>
          <w:szCs w:val="21"/>
        </w:rPr>
        <w:t>见面课模块和作业考试模块看到，请及时完成</w:t>
      </w:r>
      <w:r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14:paraId="39E05C73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7A00EB51" wp14:editId="10507B10">
            <wp:extent cx="5274310" cy="721555"/>
            <wp:effectExtent l="0" t="0" r="2540" b="2540"/>
            <wp:docPr id="30737" name="图片 30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477733" w14:textId="77777777" w:rsidR="009116A7" w:rsidRDefault="009116A7" w:rsidP="009116A7">
      <w:pPr>
        <w:jc w:val="left"/>
        <w:rPr>
          <w:rFonts w:ascii="微软雅黑" w:eastAsia="微软雅黑" w:hAnsi="微软雅黑" w:cs="Calibri"/>
          <w:kern w:val="0"/>
          <w:szCs w:val="21"/>
        </w:rPr>
      </w:pPr>
    </w:p>
    <w:p w14:paraId="23B4CE0C" w14:textId="77777777" w:rsidR="009116A7" w:rsidRDefault="009116A7" w:rsidP="009116A7">
      <w:pPr>
        <w:pStyle w:val="3"/>
        <w:numPr>
          <w:ilvl w:val="0"/>
          <w:numId w:val="3"/>
        </w:numPr>
        <w:rPr>
          <w:rFonts w:ascii="微软雅黑" w:eastAsia="微软雅黑" w:hAnsi="微软雅黑"/>
          <w:sz w:val="28"/>
          <w:szCs w:val="28"/>
        </w:rPr>
      </w:pPr>
      <w:bookmarkStart w:id="16" w:name="_Toc486530815"/>
      <w:r>
        <w:rPr>
          <w:rFonts w:ascii="微软雅黑" w:eastAsia="微软雅黑" w:hAnsi="微软雅黑" w:hint="eastAsia"/>
          <w:sz w:val="28"/>
          <w:szCs w:val="28"/>
        </w:rPr>
        <w:t>成绩</w:t>
      </w:r>
      <w:bookmarkEnd w:id="16"/>
    </w:p>
    <w:p w14:paraId="6A517933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6"/>
      <w:r>
        <w:rPr>
          <w:rFonts w:ascii="微软雅黑" w:eastAsia="微软雅黑" w:hAnsi="微软雅黑" w:hint="eastAsia"/>
          <w:sz w:val="24"/>
          <w:szCs w:val="24"/>
        </w:rPr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7"/>
      <w:r>
        <w:rPr>
          <w:rFonts w:ascii="微软雅黑" w:eastAsia="微软雅黑" w:hAnsi="微软雅黑"/>
          <w:sz w:val="24"/>
          <w:szCs w:val="24"/>
        </w:rPr>
        <w:t xml:space="preserve"> </w:t>
      </w:r>
    </w:p>
    <w:p w14:paraId="52A3875F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在学习过程中，学生可在课程学习页的右侧点击【成绩分析】的了解自己的学习情况。</w:t>
      </w:r>
    </w:p>
    <w:p w14:paraId="668D2C4A" w14:textId="77777777" w:rsidR="009116A7" w:rsidRDefault="009116A7" w:rsidP="009116A7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A8DD95E" wp14:editId="2ED8F312">
            <wp:extent cx="5274310" cy="2491257"/>
            <wp:effectExtent l="0" t="0" r="2540" b="4445"/>
            <wp:docPr id="30728" name="图片 30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8F87C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注：【成绩分析】中的分数仅作为学习过程中的参考，智慧树最终成绩以成绩发布后【</w:t>
      </w:r>
      <w:r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14:paraId="14919294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若遇到学习分析中的分数更新不及时，请手动点击</w:t>
      </w:r>
      <w:r>
        <w:rPr>
          <w:rFonts w:ascii="微软雅黑" w:eastAsia="微软雅黑" w:hAnsi="微软雅黑" w:hint="eastAsia"/>
          <w:b/>
          <w:bCs/>
          <w:szCs w:val="21"/>
        </w:rPr>
        <w:t>【</w:t>
      </w:r>
      <w:r>
        <w:rPr>
          <w:rFonts w:ascii="微软雅黑" w:eastAsia="微软雅黑" w:hAnsi="微软雅黑" w:cs="Arial"/>
          <w:b/>
          <w:bCs/>
          <w:color w:val="000000" w:themeColor="text1"/>
          <w:szCs w:val="21"/>
        </w:rPr>
        <w:t>分数不对？点我试试</w:t>
      </w:r>
      <w:r>
        <w:rPr>
          <w:rFonts w:ascii="微软雅黑" w:eastAsia="微软雅黑" w:hAnsi="微软雅黑" w:hint="eastAsia"/>
          <w:b/>
          <w:bCs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b/>
          <w:bCs/>
          <w:color w:val="70AD47" w:themeColor="accent6"/>
          <w:szCs w:val="21"/>
        </w:rPr>
        <w:t>刷新</w:t>
      </w:r>
      <w:r>
        <w:rPr>
          <w:rFonts w:ascii="微软雅黑" w:eastAsia="微软雅黑" w:hAnsi="微软雅黑" w:hint="eastAsia"/>
          <w:szCs w:val="21"/>
        </w:rPr>
        <w:t>按钮。</w:t>
      </w:r>
    </w:p>
    <w:p w14:paraId="2FB0EFF7" w14:textId="77777777" w:rsidR="009116A7" w:rsidRDefault="009116A7" w:rsidP="009116A7">
      <w:pPr>
        <w:pStyle w:val="3"/>
        <w:rPr>
          <w:rFonts w:ascii="微软雅黑" w:eastAsia="微软雅黑" w:hAnsi="微软雅黑"/>
          <w:sz w:val="24"/>
          <w:szCs w:val="24"/>
        </w:rPr>
      </w:pPr>
      <w:bookmarkStart w:id="18" w:name="_Toc486530817"/>
      <w:r>
        <w:rPr>
          <w:rFonts w:ascii="微软雅黑" w:eastAsia="微软雅黑" w:hAnsi="微软雅黑" w:hint="eastAsia"/>
          <w:sz w:val="24"/>
          <w:szCs w:val="24"/>
        </w:rPr>
        <w:t>2.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8"/>
    </w:p>
    <w:p w14:paraId="31F2930D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3F1C032" wp14:editId="7C672304">
            <wp:extent cx="5274310" cy="3229904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29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0015AA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14:paraId="184C0097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14:paraId="36BF4E90" w14:textId="77777777" w:rsidR="009116A7" w:rsidRDefault="009116A7" w:rsidP="00911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Pr="007F616E">
        <w:rPr>
          <w:rFonts w:ascii="微软雅黑" w:eastAsia="微软雅黑" w:hAnsi="微软雅黑" w:hint="eastAsia"/>
          <w:color w:val="FF0000"/>
          <w:szCs w:val="21"/>
        </w:rPr>
        <w:t>学生在成绩发布后，需要先完成调查问卷后方可查看总成绩</w:t>
      </w:r>
      <w:r>
        <w:rPr>
          <w:rFonts w:ascii="微软雅黑" w:eastAsia="微软雅黑" w:hAnsi="微软雅黑" w:hint="eastAsia"/>
          <w:szCs w:val="21"/>
        </w:rPr>
        <w:t>。</w:t>
      </w:r>
    </w:p>
    <w:p w14:paraId="6435BC82" w14:textId="77777777" w:rsidR="009116A7" w:rsidRDefault="009116A7" w:rsidP="009116A7">
      <w:pPr>
        <w:autoSpaceDE w:val="0"/>
        <w:autoSpaceDN w:val="0"/>
        <w:adjustRightInd w:val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则可下载本课程的电子版</w:t>
      </w:r>
      <w:r>
        <w:rPr>
          <w:rFonts w:ascii="微软雅黑" w:eastAsia="微软雅黑" w:hAnsi="微软雅黑" w:hint="eastAsia"/>
          <w:b/>
          <w:bCs/>
          <w:szCs w:val="21"/>
        </w:rPr>
        <w:t>修读证明</w:t>
      </w:r>
      <w:r>
        <w:rPr>
          <w:rFonts w:ascii="微软雅黑" w:eastAsia="微软雅黑" w:hAnsi="微软雅黑" w:hint="eastAsia"/>
          <w:szCs w:val="21"/>
        </w:rPr>
        <w:t>。如下图：</w:t>
      </w:r>
    </w:p>
    <w:p w14:paraId="7C8DAB07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114300" distR="114300" wp14:anchorId="1BB73D07" wp14:editId="5FACF0A9">
            <wp:extent cx="1664335" cy="2355215"/>
            <wp:effectExtent l="0" t="0" r="12065" b="6985"/>
            <wp:docPr id="34" name="图片 34" descr="课程修读证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课程修读证明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729A5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注：智慧树平台总成绩60分合格，各校的合格分数线以学校为准，若学校线下调整过分数，请以学校教务系统（或教务处）发布的成绩为准。</w:t>
      </w:r>
    </w:p>
    <w:p w14:paraId="7C3593C0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学生可在微信扫描二维码购买纸质版课程结业证书。如下图：</w:t>
      </w:r>
    </w:p>
    <w:p w14:paraId="2E7233C6" w14:textId="77777777" w:rsidR="009116A7" w:rsidRDefault="009116A7" w:rsidP="009116A7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drawing>
          <wp:inline distT="0" distB="0" distL="114300" distR="114300" wp14:anchorId="0899694D" wp14:editId="006963A7">
            <wp:extent cx="4835525" cy="2700655"/>
            <wp:effectExtent l="12700" t="12700" r="15875" b="17145"/>
            <wp:docPr id="38" name="图片 38" descr="纸质证书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纸质证书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700655"/>
                    </a:xfrm>
                    <a:prstGeom prst="rect">
                      <a:avLst/>
                    </a:prstGeom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6E38F2B1" w14:textId="77777777" w:rsidR="009116A7" w:rsidRDefault="009116A7" w:rsidP="009116A7">
      <w:pPr>
        <w:pStyle w:val="3"/>
        <w:numPr>
          <w:ilvl w:val="0"/>
          <w:numId w:val="6"/>
        </w:numPr>
        <w:rPr>
          <w:rFonts w:ascii="微软雅黑" w:eastAsia="微软雅黑" w:hAnsi="微软雅黑"/>
          <w:sz w:val="24"/>
          <w:szCs w:val="24"/>
        </w:rPr>
      </w:pPr>
      <w:bookmarkStart w:id="19" w:name="_Toc486530818"/>
      <w:r>
        <w:rPr>
          <w:rFonts w:ascii="微软雅黑" w:eastAsia="微软雅黑" w:hAnsi="微软雅黑" w:hint="eastAsia"/>
          <w:sz w:val="24"/>
          <w:szCs w:val="24"/>
        </w:rPr>
        <w:t>补考</w:t>
      </w:r>
      <w:bookmarkEnd w:id="19"/>
    </w:p>
    <w:p w14:paraId="19C3603F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总成绩发布后，若学生总成绩小于60分，且学校</w:t>
      </w:r>
      <w:r>
        <w:rPr>
          <w:rFonts w:ascii="微软雅黑" w:eastAsia="微软雅黑" w:hAnsi="微软雅黑" w:cs="Calibri" w:hint="eastAsia"/>
          <w:b/>
          <w:bCs/>
          <w:color w:val="FF0000"/>
          <w:kern w:val="0"/>
          <w:szCs w:val="21"/>
        </w:rPr>
        <w:t>允许补考</w:t>
      </w:r>
      <w:r>
        <w:rPr>
          <w:rFonts w:ascii="微软雅黑" w:eastAsia="微软雅黑" w:hAnsi="微软雅黑" w:cs="Calibri" w:hint="eastAsia"/>
          <w:kern w:val="0"/>
          <w:szCs w:val="21"/>
        </w:rPr>
        <w:t>的前提下，系统会自动发布补考试卷，补考时间为成绩发布后的7天内，超过时间没有补考的学生，补考成绩记为0分。</w:t>
      </w:r>
    </w:p>
    <w:p w14:paraId="775012BF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注意：2018年秋冬学期起，平台补考时间</w:t>
      </w:r>
      <w:r>
        <w:rPr>
          <w:rFonts w:ascii="微软雅黑" w:eastAsia="微软雅黑" w:hAnsi="微软雅黑" w:cs="Calibri" w:hint="eastAsia"/>
          <w:b/>
          <w:bCs/>
          <w:color w:val="70AD47" w:themeColor="accent6"/>
          <w:kern w:val="0"/>
          <w:szCs w:val="21"/>
        </w:rPr>
        <w:t>默认</w:t>
      </w:r>
      <w:r>
        <w:rPr>
          <w:rFonts w:ascii="微软雅黑" w:eastAsia="微软雅黑" w:hAnsi="微软雅黑" w:cs="Calibri" w:hint="eastAsia"/>
          <w:kern w:val="0"/>
          <w:szCs w:val="21"/>
        </w:rPr>
        <w:t>为7天，学校可自定义修改补考时间为</w:t>
      </w:r>
      <w:r>
        <w:rPr>
          <w:rFonts w:ascii="微软雅黑" w:eastAsia="微软雅黑" w:hAnsi="微软雅黑" w:cs="Calibri" w:hint="eastAsia"/>
          <w:kern w:val="0"/>
          <w:szCs w:val="21"/>
        </w:rPr>
        <w:lastRenderedPageBreak/>
        <w:t>2~14天，故请同学们</w:t>
      </w:r>
      <w:r>
        <w:rPr>
          <w:rFonts w:ascii="微软雅黑" w:eastAsia="微软雅黑" w:hAnsi="微软雅黑" w:cs="Calibri" w:hint="eastAsia"/>
          <w:b/>
          <w:bCs/>
          <w:color w:val="7030A0"/>
          <w:kern w:val="0"/>
          <w:szCs w:val="21"/>
        </w:rPr>
        <w:t>以本校通知为准</w:t>
      </w:r>
      <w:r>
        <w:rPr>
          <w:rFonts w:ascii="微软雅黑" w:eastAsia="微软雅黑" w:hAnsi="微软雅黑" w:cs="Calibri" w:hint="eastAsia"/>
          <w:kern w:val="0"/>
          <w:szCs w:val="21"/>
        </w:rPr>
        <w:t>，或者详细查看试卷上显示的开放时间及截止时间。</w:t>
      </w:r>
    </w:p>
    <w:p w14:paraId="55EC1CA0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补考成绩大于等于60分（百分制）时，平台最终成绩取60分；补考成绩小于60分（百分制）时，平台最终成绩取2次成绩的最高分。最后，以学校</w:t>
      </w:r>
      <w:r>
        <w:rPr>
          <w:rFonts w:ascii="微软雅黑" w:eastAsia="微软雅黑" w:hAnsi="微软雅黑" w:hint="eastAsia"/>
          <w:szCs w:val="21"/>
        </w:rPr>
        <w:t>教务系统（或教务处）</w:t>
      </w:r>
      <w:r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14:paraId="5E130E0D" w14:textId="77777777" w:rsidR="009116A7" w:rsidRDefault="009116A7" w:rsidP="009116A7">
      <w:pPr>
        <w:ind w:left="420"/>
        <w:jc w:val="left"/>
        <w:rPr>
          <w:rFonts w:ascii="微软雅黑" w:eastAsia="微软雅黑" w:hAnsi="微软雅黑" w:cs="Calibri"/>
          <w:color w:val="E2EFD9" w:themeColor="accent6" w:themeTint="33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补考只看补考试卷的成绩，不再综合学习进度、章测试、见面课部分的占比成绩。</w:t>
      </w:r>
    </w:p>
    <w:p w14:paraId="1C0EE017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20A561" wp14:editId="0D755E6C">
            <wp:extent cx="5274310" cy="2367945"/>
            <wp:effectExtent l="0" t="0" r="2540" b="0"/>
            <wp:docPr id="30739" name="图片 30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7A442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14:paraId="7D25198B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</w:p>
    <w:p w14:paraId="1351D1BA" w14:textId="77777777" w:rsidR="009116A7" w:rsidRDefault="009116A7" w:rsidP="009116A7">
      <w:pPr>
        <w:pStyle w:val="a8"/>
        <w:numPr>
          <w:ilvl w:val="0"/>
          <w:numId w:val="3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20" w:name="_Toc486530819"/>
      <w:r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20"/>
    </w:p>
    <w:p w14:paraId="44E78A16" w14:textId="77777777" w:rsidR="009116A7" w:rsidRDefault="009116A7" w:rsidP="009116A7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学习数据异常处理</w:t>
      </w:r>
    </w:p>
    <w:p w14:paraId="01A94CB5" w14:textId="77777777" w:rsidR="009116A7" w:rsidRDefault="009116A7" w:rsidP="009116A7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智慧树平台会检测学生的学习行为，若发现学生视频观看或见面课观看数据异常、章测试或考试答题数据异常，则直接通报学校教务处，由教务处决定是否视作作弊行为进行处理。</w:t>
      </w:r>
    </w:p>
    <w:p w14:paraId="56F05FA5" w14:textId="77777777" w:rsidR="009116A7" w:rsidRDefault="009116A7" w:rsidP="009116A7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14:paraId="5E921701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在学习过程中遇到任何问题，学生可将鼠标移至智慧树网页右侧</w:t>
      </w:r>
      <w:r>
        <w:rPr>
          <w:rFonts w:ascii="微软雅黑" w:eastAsia="微软雅黑" w:hAnsi="微软雅黑" w:hint="eastAsia"/>
          <w:color w:val="00B050"/>
          <w:szCs w:val="21"/>
        </w:rPr>
        <w:t>【</w:t>
      </w:r>
      <w:r>
        <w:rPr>
          <w:rFonts w:ascii="微软雅黑" w:eastAsia="微软雅黑" w:hAnsi="微软雅黑" w:hint="eastAsia"/>
          <w:b/>
          <w:color w:val="00B050"/>
          <w:szCs w:val="21"/>
        </w:rPr>
        <w:t>客服</w:t>
      </w:r>
      <w:r>
        <w:rPr>
          <w:rFonts w:ascii="微软雅黑" w:eastAsia="微软雅黑" w:hAnsi="微软雅黑" w:hint="eastAsia"/>
          <w:color w:val="00B050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。</w:t>
      </w:r>
    </w:p>
    <w:p w14:paraId="25897368" w14:textId="13AC54C3" w:rsidR="009116A7" w:rsidRDefault="007F616E" w:rsidP="009116A7">
      <w:pPr>
        <w:ind w:left="420"/>
        <w:jc w:val="left"/>
      </w:pPr>
      <w:r>
        <w:rPr>
          <w:noProof/>
        </w:rPr>
        <w:drawing>
          <wp:inline distT="0" distB="0" distL="0" distR="0" wp14:anchorId="00DA4A65" wp14:editId="5164BF36">
            <wp:extent cx="5274310" cy="2295525"/>
            <wp:effectExtent l="0" t="0" r="254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14:paraId="251D21CB" w14:textId="77777777" w:rsidR="009116A7" w:rsidRDefault="009116A7" w:rsidP="009116A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可解决一些简单问题的自动回复，如需要人工客服，</w:t>
      </w:r>
      <w:r>
        <w:rPr>
          <w:rFonts w:ascii="微软雅黑" w:eastAsia="微软雅黑" w:hAnsi="微软雅黑" w:hint="eastAsia"/>
          <w:szCs w:val="21"/>
          <w:u w:val="single"/>
        </w:rPr>
        <w:t>机器人-乔布斯</w:t>
      </w:r>
      <w:r>
        <w:rPr>
          <w:rFonts w:ascii="微软雅黑" w:eastAsia="微软雅黑" w:hAnsi="微软雅黑" w:hint="eastAsia"/>
          <w:szCs w:val="21"/>
        </w:rPr>
        <w:t>也会告知您转接的方法。</w:t>
      </w:r>
    </w:p>
    <w:p w14:paraId="69A62762" w14:textId="77777777" w:rsidR="009116A7" w:rsidRDefault="009116A7" w:rsidP="009116A7">
      <w:pPr>
        <w:ind w:left="420"/>
        <w:jc w:val="left"/>
      </w:pPr>
      <w:r>
        <w:rPr>
          <w:noProof/>
        </w:rPr>
        <w:lastRenderedPageBreak/>
        <w:drawing>
          <wp:inline distT="0" distB="0" distL="114300" distR="114300" wp14:anchorId="7B9626FA" wp14:editId="4A623EE1">
            <wp:extent cx="3156704" cy="4838700"/>
            <wp:effectExtent l="19050" t="19050" r="24765" b="19050"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165017" cy="4851443"/>
                    </a:xfrm>
                    <a:prstGeom prst="rect">
                      <a:avLst/>
                    </a:prstGeom>
                    <a:noFill/>
                    <a:ln w="12700" cmpd="sng">
                      <a:solidFill>
                        <a:schemeClr val="accent6">
                          <a:lumMod val="20000"/>
                          <a:lumOff val="80000"/>
                        </a:schemeClr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 w14:paraId="2641D51C" w14:textId="77777777" w:rsidR="009116A7" w:rsidRDefault="009116A7" w:rsidP="009116A7">
      <w:pPr>
        <w:pStyle w:val="a8"/>
        <w:numPr>
          <w:ilvl w:val="0"/>
          <w:numId w:val="5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>
        <w:rPr>
          <w:rFonts w:ascii="微软雅黑" w:eastAsia="微软雅黑" w:hAnsi="微软雅黑" w:hint="eastAsia"/>
          <w:b/>
          <w:sz w:val="24"/>
          <w:szCs w:val="24"/>
        </w:rPr>
        <w:t>服务中心</w:t>
      </w:r>
    </w:p>
    <w:p w14:paraId="46996C56" w14:textId="0E623A6C" w:rsidR="00B84433" w:rsidRDefault="009116A7" w:rsidP="009116A7">
      <w:pPr>
        <w:ind w:left="420"/>
        <w:jc w:val="left"/>
        <w:rPr>
          <w:rFonts w:ascii="微软雅黑" w:eastAsia="微软雅黑" w:hAnsi="微软雅黑"/>
          <w:b/>
          <w:bCs/>
          <w:szCs w:val="21"/>
        </w:rPr>
      </w:pPr>
      <w:r w:rsidRPr="00B64065">
        <w:rPr>
          <w:rFonts w:ascii="微软雅黑" w:eastAsia="微软雅黑" w:hAnsi="微软雅黑" w:hint="eastAsia"/>
          <w:b/>
          <w:bCs/>
          <w:szCs w:val="21"/>
        </w:rPr>
        <w:t>学生也可以访问</w:t>
      </w:r>
      <w:hyperlink r:id="rId49" w:history="1">
        <w:r w:rsidRPr="00B64065">
          <w:rPr>
            <w:rStyle w:val="a6"/>
            <w:rFonts w:ascii="微软雅黑" w:eastAsia="微软雅黑" w:hAnsi="微软雅黑" w:hint="eastAsia"/>
            <w:b/>
            <w:bCs/>
            <w:color w:val="FF0000"/>
            <w:sz w:val="24"/>
            <w:szCs w:val="24"/>
          </w:rPr>
          <w:t>服务中心</w:t>
        </w:r>
      </w:hyperlink>
      <w:r w:rsidRPr="00B64065">
        <w:rPr>
          <w:rFonts w:ascii="微软雅黑" w:eastAsia="微软雅黑" w:hAnsi="微软雅黑" w:hint="eastAsia"/>
          <w:b/>
          <w:bCs/>
          <w:szCs w:val="21"/>
        </w:rPr>
        <w:t>查询常见问题解答。</w:t>
      </w:r>
    </w:p>
    <w:p w14:paraId="021AA4B1" w14:textId="1A7754C3" w:rsidR="00B64065" w:rsidRDefault="007F616E" w:rsidP="009116A7">
      <w:pPr>
        <w:ind w:left="420"/>
        <w:jc w:val="left"/>
        <w:rPr>
          <w:b/>
          <w:bCs/>
        </w:rPr>
      </w:pPr>
      <w:r>
        <w:rPr>
          <w:noProof/>
        </w:rPr>
        <w:drawing>
          <wp:inline distT="0" distB="0" distL="0" distR="0" wp14:anchorId="6EFB782E" wp14:editId="35DB77BE">
            <wp:extent cx="5274310" cy="2279015"/>
            <wp:effectExtent l="0" t="0" r="2540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18E123" w14:textId="523E3BFB" w:rsidR="00B64065" w:rsidRPr="00B64065" w:rsidRDefault="00B64065" w:rsidP="009116A7">
      <w:pPr>
        <w:ind w:left="420"/>
        <w:jc w:val="left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388FE9D8" wp14:editId="6B05A6B5">
            <wp:extent cx="5274310" cy="2605405"/>
            <wp:effectExtent l="0" t="0" r="2540" b="444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0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4065" w:rsidRPr="00B64065">
      <w:headerReference w:type="default" r:id="rId5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5FD0680" w14:textId="77777777" w:rsidR="000E2289" w:rsidRDefault="000E2289">
      <w:r>
        <w:separator/>
      </w:r>
    </w:p>
  </w:endnote>
  <w:endnote w:type="continuationSeparator" w:id="0">
    <w:p w14:paraId="3E10A6CD" w14:textId="77777777" w:rsidR="000E2289" w:rsidRDefault="000E22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">
    <w:altName w:val="Arial Unicode MS"/>
    <w:charset w:val="86"/>
    <w:family w:val="auto"/>
    <w:pitch w:val="variable"/>
    <w:sig w:usb0="00000000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4057642" w14:textId="77777777" w:rsidR="000E2289" w:rsidRDefault="000E2289">
      <w:r>
        <w:separator/>
      </w:r>
    </w:p>
  </w:footnote>
  <w:footnote w:type="continuationSeparator" w:id="0">
    <w:p w14:paraId="18E520A4" w14:textId="77777777" w:rsidR="000E2289" w:rsidRDefault="000E228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A194FA0" w14:textId="77777777" w:rsidR="00B84433" w:rsidRDefault="00E612E9">
    <w:pPr>
      <w:pStyle w:val="a5"/>
      <w:ind w:firstLineChars="300" w:firstLine="600"/>
      <w:jc w:val="both"/>
    </w:pP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AC410C3" wp14:editId="5EC3F1F6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530" cy="1024255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52825D" w14:textId="77777777" w:rsidR="00B84433" w:rsidRDefault="00E612E9">
                            <w:pPr>
                              <w:pStyle w:val="a5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AE3B73" w:rsidRPr="00AE3B73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zh-CN"/>
                              </w:rPr>
                              <w:t>1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AC410C3" id="组 158" o:spid="_x0000_s1026" style="position:absolute;left:0;text-align:left;margin-left:-17.5pt;margin-top:0;width:133.9pt;height:80.65pt;z-index:251659264;mso-position-horizontal-relative:page;mso-position-vertical-relative:page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">
              <v:group id="组 159" o:spid="_x0000_s102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<v:rect id="矩形 160" o:spid="_x0000_s1028" style="position:absolute;width:17007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    <v:fill opacity="0"/>
                </v:rect>
                <v:shape id="矩形 1" o:spid="_x0000_s1029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矩形 162" o:spid="_x0000_s1030" style="position:absolute;left:2286;width:14721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3" o:spid="_x0000_s1031" type="#_x0000_t202" style="position:absolute;left:2370;top:189;width:4428;height:375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    <v:textbox inset=",7.2pt,,7.2pt">
                  <w:txbxContent>
                    <w:p w14:paraId="5752825D" w14:textId="77777777" w:rsidR="00B84433" w:rsidRDefault="00E612E9">
                      <w:pPr>
                        <w:pStyle w:val="a5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AE3B73" w:rsidRPr="00AE3B73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zh-CN"/>
                        </w:rPr>
                        <w:t>1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 wp14:anchorId="1E266481" wp14:editId="41EA5F30">
          <wp:extent cx="1016000" cy="273685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/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961504"/>
    <w:multiLevelType w:val="multilevel"/>
    <w:tmpl w:val="0196150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 w15:restartNumberingAfterBreak="0">
    <w:nsid w:val="021B6719"/>
    <w:multiLevelType w:val="multilevel"/>
    <w:tmpl w:val="021B6719"/>
    <w:lvl w:ilvl="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17205D9D"/>
    <w:multiLevelType w:val="multilevel"/>
    <w:tmpl w:val="17205D9D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3" w15:restartNumberingAfterBreak="0">
    <w:nsid w:val="621A44E0"/>
    <w:multiLevelType w:val="multilevel"/>
    <w:tmpl w:val="621A44E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" w15:restartNumberingAfterBreak="0">
    <w:nsid w:val="649C7E91"/>
    <w:multiLevelType w:val="multilevel"/>
    <w:tmpl w:val="649C7E91"/>
    <w:lvl w:ilvl="0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7FC91F25"/>
    <w:multiLevelType w:val="multilevel"/>
    <w:tmpl w:val="7FC91F25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3"/>
  </w:num>
  <w:num w:numId="3">
    <w:abstractNumId w:val="4"/>
  </w:num>
  <w:num w:numId="4">
    <w:abstractNumId w:val="0"/>
  </w:num>
  <w:num w:numId="5">
    <w:abstractNumId w:val="5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7470"/>
    <w:rsid w:val="00005BAE"/>
    <w:rsid w:val="00023C9B"/>
    <w:rsid w:val="0002584E"/>
    <w:rsid w:val="00042242"/>
    <w:rsid w:val="0008370E"/>
    <w:rsid w:val="00092045"/>
    <w:rsid w:val="000956AC"/>
    <w:rsid w:val="000979EA"/>
    <w:rsid w:val="000A2A59"/>
    <w:rsid w:val="000A619A"/>
    <w:rsid w:val="000C7E64"/>
    <w:rsid w:val="000D0EF0"/>
    <w:rsid w:val="000D3625"/>
    <w:rsid w:val="000D743E"/>
    <w:rsid w:val="000E2289"/>
    <w:rsid w:val="000F18DC"/>
    <w:rsid w:val="00113EC1"/>
    <w:rsid w:val="001242C2"/>
    <w:rsid w:val="00134EC4"/>
    <w:rsid w:val="00154469"/>
    <w:rsid w:val="0016681B"/>
    <w:rsid w:val="00180548"/>
    <w:rsid w:val="001E0B68"/>
    <w:rsid w:val="001E42D7"/>
    <w:rsid w:val="001E43D9"/>
    <w:rsid w:val="001F55D3"/>
    <w:rsid w:val="00200D98"/>
    <w:rsid w:val="00212042"/>
    <w:rsid w:val="00216FEE"/>
    <w:rsid w:val="00247A95"/>
    <w:rsid w:val="00251D15"/>
    <w:rsid w:val="0028441C"/>
    <w:rsid w:val="002B43FA"/>
    <w:rsid w:val="002C20FB"/>
    <w:rsid w:val="002E38E1"/>
    <w:rsid w:val="00311A6E"/>
    <w:rsid w:val="0031238F"/>
    <w:rsid w:val="00322921"/>
    <w:rsid w:val="0035531A"/>
    <w:rsid w:val="003568CF"/>
    <w:rsid w:val="00357B16"/>
    <w:rsid w:val="003601CF"/>
    <w:rsid w:val="003641EE"/>
    <w:rsid w:val="00370AA6"/>
    <w:rsid w:val="00373754"/>
    <w:rsid w:val="003827D4"/>
    <w:rsid w:val="00391A52"/>
    <w:rsid w:val="003A110A"/>
    <w:rsid w:val="003A35D9"/>
    <w:rsid w:val="003D047F"/>
    <w:rsid w:val="003E2E15"/>
    <w:rsid w:val="003E77E1"/>
    <w:rsid w:val="003F3400"/>
    <w:rsid w:val="004452D3"/>
    <w:rsid w:val="00457D58"/>
    <w:rsid w:val="00492582"/>
    <w:rsid w:val="005163A6"/>
    <w:rsid w:val="005204EA"/>
    <w:rsid w:val="00520B99"/>
    <w:rsid w:val="00543764"/>
    <w:rsid w:val="00545D09"/>
    <w:rsid w:val="00573E5A"/>
    <w:rsid w:val="00581EE5"/>
    <w:rsid w:val="00590AAD"/>
    <w:rsid w:val="005A16DC"/>
    <w:rsid w:val="005A2361"/>
    <w:rsid w:val="005D0FBA"/>
    <w:rsid w:val="005D18F1"/>
    <w:rsid w:val="005F0591"/>
    <w:rsid w:val="006110F9"/>
    <w:rsid w:val="00615152"/>
    <w:rsid w:val="0062178E"/>
    <w:rsid w:val="006256D5"/>
    <w:rsid w:val="00654E8E"/>
    <w:rsid w:val="00671CF1"/>
    <w:rsid w:val="00672153"/>
    <w:rsid w:val="00677470"/>
    <w:rsid w:val="00685C44"/>
    <w:rsid w:val="0068630F"/>
    <w:rsid w:val="006915D1"/>
    <w:rsid w:val="00692513"/>
    <w:rsid w:val="006B2AE7"/>
    <w:rsid w:val="006B3AEA"/>
    <w:rsid w:val="006B5D25"/>
    <w:rsid w:val="006D44C4"/>
    <w:rsid w:val="006D45DC"/>
    <w:rsid w:val="006D7836"/>
    <w:rsid w:val="00723A6F"/>
    <w:rsid w:val="0072734B"/>
    <w:rsid w:val="00741E52"/>
    <w:rsid w:val="00750FF3"/>
    <w:rsid w:val="00751A5F"/>
    <w:rsid w:val="0076063A"/>
    <w:rsid w:val="00776B5A"/>
    <w:rsid w:val="0079196A"/>
    <w:rsid w:val="00797015"/>
    <w:rsid w:val="007A7A8D"/>
    <w:rsid w:val="007B1011"/>
    <w:rsid w:val="007B51F1"/>
    <w:rsid w:val="007F616E"/>
    <w:rsid w:val="00812318"/>
    <w:rsid w:val="00820A6B"/>
    <w:rsid w:val="008333F3"/>
    <w:rsid w:val="00847AEB"/>
    <w:rsid w:val="00855486"/>
    <w:rsid w:val="008737B0"/>
    <w:rsid w:val="00895D85"/>
    <w:rsid w:val="008972B1"/>
    <w:rsid w:val="008A7E25"/>
    <w:rsid w:val="008B117C"/>
    <w:rsid w:val="008B7A6F"/>
    <w:rsid w:val="008C1400"/>
    <w:rsid w:val="008E58A6"/>
    <w:rsid w:val="00900728"/>
    <w:rsid w:val="00905969"/>
    <w:rsid w:val="009116A7"/>
    <w:rsid w:val="00925D4A"/>
    <w:rsid w:val="00941C08"/>
    <w:rsid w:val="00943751"/>
    <w:rsid w:val="009471CF"/>
    <w:rsid w:val="00956555"/>
    <w:rsid w:val="00961583"/>
    <w:rsid w:val="009B44FC"/>
    <w:rsid w:val="009B69DD"/>
    <w:rsid w:val="009C5A27"/>
    <w:rsid w:val="009D0A63"/>
    <w:rsid w:val="009F50B3"/>
    <w:rsid w:val="00A076F7"/>
    <w:rsid w:val="00A84DC3"/>
    <w:rsid w:val="00A93969"/>
    <w:rsid w:val="00A9467C"/>
    <w:rsid w:val="00AA3528"/>
    <w:rsid w:val="00AC5D55"/>
    <w:rsid w:val="00AC7631"/>
    <w:rsid w:val="00AE2997"/>
    <w:rsid w:val="00AE3B73"/>
    <w:rsid w:val="00AF3951"/>
    <w:rsid w:val="00B01ED3"/>
    <w:rsid w:val="00B06773"/>
    <w:rsid w:val="00B116DE"/>
    <w:rsid w:val="00B177F4"/>
    <w:rsid w:val="00B44ABA"/>
    <w:rsid w:val="00B64065"/>
    <w:rsid w:val="00B72784"/>
    <w:rsid w:val="00B84433"/>
    <w:rsid w:val="00B87F58"/>
    <w:rsid w:val="00B97626"/>
    <w:rsid w:val="00BA2ECF"/>
    <w:rsid w:val="00BA60C8"/>
    <w:rsid w:val="00BE2F3E"/>
    <w:rsid w:val="00BE3ED3"/>
    <w:rsid w:val="00BF2156"/>
    <w:rsid w:val="00C12ECF"/>
    <w:rsid w:val="00C31192"/>
    <w:rsid w:val="00C37565"/>
    <w:rsid w:val="00C45BF9"/>
    <w:rsid w:val="00C60003"/>
    <w:rsid w:val="00C67F44"/>
    <w:rsid w:val="00C77DD2"/>
    <w:rsid w:val="00C9464F"/>
    <w:rsid w:val="00CA4E23"/>
    <w:rsid w:val="00CB4D57"/>
    <w:rsid w:val="00CD1FCB"/>
    <w:rsid w:val="00D17553"/>
    <w:rsid w:val="00D53C6E"/>
    <w:rsid w:val="00D85929"/>
    <w:rsid w:val="00D93448"/>
    <w:rsid w:val="00DB1B18"/>
    <w:rsid w:val="00DC32EF"/>
    <w:rsid w:val="00DE4518"/>
    <w:rsid w:val="00E32220"/>
    <w:rsid w:val="00E35577"/>
    <w:rsid w:val="00E36BD7"/>
    <w:rsid w:val="00E41981"/>
    <w:rsid w:val="00E57147"/>
    <w:rsid w:val="00E612E9"/>
    <w:rsid w:val="00E61B8F"/>
    <w:rsid w:val="00E97BCD"/>
    <w:rsid w:val="00EA5A91"/>
    <w:rsid w:val="00EA6DDA"/>
    <w:rsid w:val="00EB0536"/>
    <w:rsid w:val="00EB14BE"/>
    <w:rsid w:val="00EB7FD0"/>
    <w:rsid w:val="00EC016C"/>
    <w:rsid w:val="00EF4724"/>
    <w:rsid w:val="00F01DB7"/>
    <w:rsid w:val="00F02748"/>
    <w:rsid w:val="00F04620"/>
    <w:rsid w:val="00F14B08"/>
    <w:rsid w:val="00F3511C"/>
    <w:rsid w:val="00F41813"/>
    <w:rsid w:val="00F44956"/>
    <w:rsid w:val="00F725EB"/>
    <w:rsid w:val="00FA26B2"/>
    <w:rsid w:val="00FB6E09"/>
    <w:rsid w:val="00FB75FD"/>
    <w:rsid w:val="00FD4FFA"/>
    <w:rsid w:val="00FE46A7"/>
    <w:rsid w:val="00FF38E9"/>
    <w:rsid w:val="00FF6D55"/>
    <w:rsid w:val="0CD159D1"/>
    <w:rsid w:val="0EE44BD7"/>
    <w:rsid w:val="12146764"/>
    <w:rsid w:val="127F3BFF"/>
    <w:rsid w:val="12B94DF5"/>
    <w:rsid w:val="339253D6"/>
    <w:rsid w:val="3ED27813"/>
    <w:rsid w:val="42521A7F"/>
    <w:rsid w:val="43911AEB"/>
    <w:rsid w:val="485655B2"/>
    <w:rsid w:val="52F107C2"/>
    <w:rsid w:val="5C4A1883"/>
    <w:rsid w:val="5E5558BF"/>
    <w:rsid w:val="60F33125"/>
    <w:rsid w:val="629813A7"/>
    <w:rsid w:val="65462D13"/>
    <w:rsid w:val="695F0624"/>
    <w:rsid w:val="709F7FC8"/>
    <w:rsid w:val="7F497E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87343FF"/>
  <w15:docId w15:val="{58C74DC7-CA8A-42AA-8FF5-7133CA142D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next w:val="a"/>
    <w:link w:val="3Char"/>
    <w:uiPriority w:val="9"/>
    <w:qFormat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6">
    <w:name w:val="FollowedHyperlink"/>
    <w:basedOn w:val="a0"/>
    <w:uiPriority w:val="99"/>
    <w:semiHidden/>
    <w:unhideWhenUsed/>
    <w:rPr>
      <w:color w:val="800080"/>
      <w:u w:val="single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Char1">
    <w:name w:val="页眉 Char"/>
    <w:basedOn w:val="a0"/>
    <w:link w:val="a5"/>
    <w:uiPriority w:val="99"/>
    <w:qFormat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Pr>
      <w:sz w:val="18"/>
      <w:szCs w:val="18"/>
    </w:rPr>
  </w:style>
  <w:style w:type="paragraph" w:styleId="a8">
    <w:name w:val="List Paragraph"/>
    <w:basedOn w:val="a"/>
    <w:uiPriority w:val="34"/>
    <w:qFormat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qFormat/>
    <w:rPr>
      <w:rFonts w:ascii="宋体" w:eastAsia="宋体" w:hAnsi="宋体" w:cs="宋体"/>
      <w:b/>
      <w:bCs/>
      <w:kern w:val="0"/>
      <w:sz w:val="27"/>
      <w:szCs w:val="27"/>
    </w:rPr>
  </w:style>
  <w:style w:type="character" w:customStyle="1" w:styleId="10">
    <w:name w:val="未处理的提及1"/>
    <w:basedOn w:val="a0"/>
    <w:uiPriority w:val="99"/>
    <w:semiHidden/>
    <w:unhideWhenUsed/>
    <w:qFormat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0.png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9" Type="http://schemas.openxmlformats.org/officeDocument/2006/relationships/image" Target="media/image20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jpeg"/><Relationship Id="rId53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52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zhihuishu.com" TargetMode="External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hyperlink" Target="http://www.zhihuishu.com/supportService/page/stu/index.html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4.jpeg"/><Relationship Id="rId2" Type="http://schemas.openxmlformats.org/officeDocument/2006/relationships/image" Target="media/image43.png"/><Relationship Id="rId1" Type="http://schemas.openxmlformats.org/officeDocument/2006/relationships/image" Target="media/image42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1E58D3-543A-4CFF-954E-8A82DDB790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848</Words>
  <Characters>4834</Characters>
  <Application>Microsoft Office Word</Application>
  <DocSecurity>0</DocSecurity>
  <Lines>40</Lines>
  <Paragraphs>11</Paragraphs>
  <ScaleCrop>false</ScaleCrop>
  <Company>Microsoft</Company>
  <LinksUpToDate>false</LinksUpToDate>
  <CharactersWithSpaces>5671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黄正纲</dc:creator>
  <cp:lastModifiedBy>匡晓艳</cp:lastModifiedBy>
  <cp:revision>3</cp:revision>
  <dcterms:created xsi:type="dcterms:W3CDTF">2020-12-15T01:19:00Z</dcterms:created>
  <dcterms:modified xsi:type="dcterms:W3CDTF">2020-12-15T01:19:00Z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2052-11.1.0.7795</vt:lpwstr>
  </property>
</Properties>
</file>